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04D" w:rsidRPr="00B8104D" w:rsidRDefault="00B8104D" w:rsidP="0041472E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АДМИНИСТРАЦИЯ РЫШКОВСКОГО СЕЛЬСОВЕТА</w:t>
      </w:r>
    </w:p>
    <w:p w:rsidR="00B8104D" w:rsidRPr="00B8104D" w:rsidRDefault="00B8104D" w:rsidP="0041472E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 xml:space="preserve">КУРСКОГО </w:t>
      </w:r>
      <w:r w:rsidR="006A0B95" w:rsidRPr="00B8104D">
        <w:rPr>
          <w:rFonts w:ascii="Arial" w:hAnsi="Arial" w:cs="Arial"/>
          <w:b/>
          <w:bCs/>
          <w:sz w:val="32"/>
          <w:szCs w:val="32"/>
        </w:rPr>
        <w:t>РАЙОНА КУРСКОЙ</w:t>
      </w:r>
      <w:r w:rsidRPr="00B8104D">
        <w:rPr>
          <w:rFonts w:ascii="Arial" w:hAnsi="Arial" w:cs="Arial"/>
          <w:b/>
          <w:bCs/>
          <w:sz w:val="32"/>
          <w:szCs w:val="32"/>
        </w:rPr>
        <w:t xml:space="preserve"> ОБЛАСТИ</w:t>
      </w:r>
    </w:p>
    <w:p w:rsidR="0041472E" w:rsidRDefault="0041472E" w:rsidP="0041472E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B8104D" w:rsidRDefault="00B8104D" w:rsidP="0041472E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41472E" w:rsidRPr="00B8104D" w:rsidRDefault="0041472E" w:rsidP="0041472E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B8104D" w:rsidRDefault="00B8104D" w:rsidP="0041472E">
      <w:pPr>
        <w:pStyle w:val="1"/>
        <w:spacing w:before="0" w:line="240" w:lineRule="auto"/>
        <w:jc w:val="center"/>
        <w:rPr>
          <w:rFonts w:ascii="Arial" w:hAnsi="Arial" w:cs="Arial"/>
          <w:b/>
          <w:color w:val="auto"/>
        </w:rPr>
      </w:pPr>
      <w:r w:rsidRPr="006A0B95">
        <w:rPr>
          <w:rFonts w:ascii="Arial" w:hAnsi="Arial" w:cs="Arial"/>
          <w:b/>
          <w:color w:val="auto"/>
        </w:rPr>
        <w:t xml:space="preserve">от </w:t>
      </w:r>
      <w:r w:rsidR="008A1CE4">
        <w:rPr>
          <w:rFonts w:ascii="Arial" w:hAnsi="Arial" w:cs="Arial"/>
          <w:b/>
          <w:color w:val="auto"/>
        </w:rPr>
        <w:t>0</w:t>
      </w:r>
      <w:r w:rsidR="000F6DD1">
        <w:rPr>
          <w:rFonts w:ascii="Arial" w:hAnsi="Arial" w:cs="Arial"/>
          <w:b/>
          <w:color w:val="auto"/>
        </w:rPr>
        <w:t>8</w:t>
      </w:r>
      <w:r w:rsidR="0041472E">
        <w:rPr>
          <w:rFonts w:ascii="Arial" w:hAnsi="Arial" w:cs="Arial"/>
          <w:b/>
          <w:color w:val="auto"/>
        </w:rPr>
        <w:t xml:space="preserve"> </w:t>
      </w:r>
      <w:r w:rsidR="000F6DD1">
        <w:rPr>
          <w:rFonts w:ascii="Arial" w:hAnsi="Arial" w:cs="Arial"/>
          <w:b/>
          <w:color w:val="auto"/>
        </w:rPr>
        <w:t>октября 2018 года № 163</w:t>
      </w:r>
    </w:p>
    <w:p w:rsidR="0041472E" w:rsidRPr="0041472E" w:rsidRDefault="0041472E" w:rsidP="0041472E">
      <w:pPr>
        <w:spacing w:after="0" w:line="240" w:lineRule="auto"/>
      </w:pPr>
    </w:p>
    <w:p w:rsidR="0041472E" w:rsidRDefault="00B8104D" w:rsidP="0041472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 xml:space="preserve">О внесении изменений в постановление № 207 </w:t>
      </w:r>
    </w:p>
    <w:p w:rsidR="0041472E" w:rsidRDefault="00B8104D" w:rsidP="0041472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от 22.12.2017 г. «Об утверждении муниципальной программы «Формирование современной городской среды в муниципальном образовании «Рышковский</w:t>
      </w:r>
      <w:r w:rsidR="0041472E">
        <w:rPr>
          <w:rFonts w:ascii="Arial" w:hAnsi="Arial" w:cs="Arial"/>
          <w:b/>
          <w:bCs/>
          <w:sz w:val="32"/>
          <w:szCs w:val="32"/>
        </w:rPr>
        <w:t xml:space="preserve"> </w:t>
      </w:r>
      <w:r w:rsidRPr="00B8104D">
        <w:rPr>
          <w:rFonts w:ascii="Arial" w:hAnsi="Arial" w:cs="Arial"/>
          <w:b/>
          <w:bCs/>
          <w:sz w:val="32"/>
          <w:szCs w:val="32"/>
        </w:rPr>
        <w:t xml:space="preserve">сельсовет» Курского района Курской области </w:t>
      </w:r>
    </w:p>
    <w:p w:rsidR="00B8104D" w:rsidRDefault="00B8104D" w:rsidP="0041472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на 2018-2022годы»</w:t>
      </w:r>
    </w:p>
    <w:p w:rsidR="0041472E" w:rsidRPr="00B8104D" w:rsidRDefault="0041472E" w:rsidP="0041472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8104D" w:rsidRPr="006A0B95" w:rsidRDefault="00B8104D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 xml:space="preserve">В соответствии со </w:t>
      </w:r>
      <w:hyperlink r:id="rId8" w:history="1">
        <w:r w:rsidRPr="006A0B95">
          <w:rPr>
            <w:rFonts w:ascii="Arial" w:hAnsi="Arial" w:cs="Arial"/>
            <w:sz w:val="24"/>
            <w:szCs w:val="24"/>
          </w:rPr>
          <w:t>статьей 179</w:t>
        </w:r>
      </w:hyperlink>
      <w:r w:rsidRPr="006A0B95">
        <w:rPr>
          <w:rFonts w:ascii="Arial" w:hAnsi="Arial" w:cs="Arial"/>
          <w:sz w:val="24"/>
          <w:szCs w:val="24"/>
        </w:rPr>
        <w:t xml:space="preserve"> Бюджетного кодекса Российской Федерации, Федеральным </w:t>
      </w:r>
      <w:hyperlink r:id="rId9" w:history="1">
        <w:r w:rsidRPr="006A0B95">
          <w:rPr>
            <w:rFonts w:ascii="Arial" w:hAnsi="Arial" w:cs="Arial"/>
            <w:sz w:val="24"/>
            <w:szCs w:val="24"/>
          </w:rPr>
          <w:t>законом</w:t>
        </w:r>
      </w:hyperlink>
      <w:r w:rsidRPr="006A0B95">
        <w:rPr>
          <w:rFonts w:ascii="Arial" w:hAnsi="Arial" w:cs="Arial"/>
          <w:sz w:val="24"/>
          <w:szCs w:val="24"/>
        </w:rPr>
        <w:t xml:space="preserve"> от 6 октября 2003 года № 131-ФЗ «Об общих принципах организации местного самоуправления в Российской Федерации», приказом Минстроя России от 21.02.2018-2022 №114/пр «Об утверждении методических рекомендаций по подготовке государственных (муниципальных) программ формирования современной городской среды в рамках реализации приоритетного проекта «Формирование современной городской среды на 2018-2022 год», постановлением Администрации Рышковского сельсовета Курского района от 01.11.2013 г.  № 128-2 «Об утверждении Порядка разработки, реализации и оценки эффективности муниципальных программ Рышковского сельсовета Курского района Курской области», Администрация Рышковского сельсовета Курского района Курской области ПОСТАНОВЛЯЕТ:</w:t>
      </w:r>
    </w:p>
    <w:p w:rsidR="00B8104D" w:rsidRPr="006A0B95" w:rsidRDefault="00B8104D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 xml:space="preserve">1. Внести в Постановление Администрации Рышковского сельсовета Курского района Курской области от 22 декабря 2017 г. № 207 «Об утверждении муниципальной программы ««Формирование современной городской среды в муниципальном образовании «Рышковский сельсовет» Курского района Курской области на 2018-2022годы» следующие изменения: </w:t>
      </w:r>
    </w:p>
    <w:p w:rsidR="00B8104D" w:rsidRPr="006A0B95" w:rsidRDefault="00B8104D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1.1. муниципальную программу «Формирование современной городской среды в муниципальном образовании «Рышковский сельсовет» Курского района Курской области на 2018-2022годы»</w:t>
      </w:r>
      <w:r w:rsidRPr="006A0B95">
        <w:rPr>
          <w:rFonts w:ascii="Arial" w:hAnsi="Arial" w:cs="Arial"/>
          <w:bCs/>
          <w:sz w:val="24"/>
          <w:szCs w:val="24"/>
        </w:rPr>
        <w:t xml:space="preserve"> изложить в новой редакции.</w:t>
      </w:r>
    </w:p>
    <w:p w:rsidR="00B8104D" w:rsidRPr="006A0B95" w:rsidRDefault="00B8104D" w:rsidP="0041472E">
      <w:pPr>
        <w:pStyle w:val="ConsPlusNormal"/>
        <w:ind w:firstLine="851"/>
        <w:jc w:val="both"/>
        <w:rPr>
          <w:b/>
          <w:sz w:val="24"/>
          <w:szCs w:val="24"/>
        </w:rPr>
      </w:pPr>
      <w:r w:rsidRPr="006A0B95">
        <w:rPr>
          <w:rStyle w:val="affffb"/>
          <w:rFonts w:eastAsia="Calibri" w:cs="Arial"/>
          <w:b w:val="0"/>
          <w:sz w:val="24"/>
          <w:szCs w:val="24"/>
        </w:rPr>
        <w:t>2. Контроль за исполнением настоящего постановления оставляю за собой.</w:t>
      </w:r>
    </w:p>
    <w:p w:rsidR="00B8104D" w:rsidRPr="006A0B95" w:rsidRDefault="00B8104D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sub_4"/>
      <w:r w:rsidRPr="006A0B95">
        <w:rPr>
          <w:rFonts w:ascii="Arial" w:hAnsi="Arial" w:cs="Arial"/>
          <w:sz w:val="24"/>
          <w:szCs w:val="24"/>
        </w:rPr>
        <w:t xml:space="preserve">  3. Постановление вступает в силу со дня его подписания </w:t>
      </w:r>
      <w:r w:rsidRPr="006A0B95">
        <w:rPr>
          <w:rFonts w:ascii="Arial" w:hAnsi="Arial" w:cs="Arial"/>
          <w:color w:val="000000"/>
          <w:sz w:val="24"/>
          <w:szCs w:val="24"/>
        </w:rPr>
        <w:t xml:space="preserve">и подлежит размещению на официальном сайте Администрации </w:t>
      </w:r>
      <w:r w:rsidRPr="006A0B95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6A0B95">
        <w:rPr>
          <w:rFonts w:ascii="Arial" w:hAnsi="Arial" w:cs="Arial"/>
          <w:color w:val="000000"/>
          <w:sz w:val="24"/>
          <w:szCs w:val="24"/>
        </w:rPr>
        <w:t xml:space="preserve"> в информационно-телекоммуникационной сети «Интернет».</w:t>
      </w:r>
    </w:p>
    <w:bookmarkEnd w:id="0"/>
    <w:p w:rsidR="0041472E" w:rsidRDefault="0041472E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1472E" w:rsidRDefault="0041472E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1472E" w:rsidRDefault="0041472E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8104D" w:rsidRPr="006A0B95" w:rsidRDefault="00B8104D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 xml:space="preserve">Глава Рышковского сельсовета                               </w:t>
      </w:r>
      <w:r w:rsidR="006A0B95">
        <w:rPr>
          <w:rFonts w:ascii="Arial" w:hAnsi="Arial" w:cs="Arial"/>
          <w:sz w:val="24"/>
          <w:szCs w:val="24"/>
        </w:rPr>
        <w:t>Иванова Е.В.</w:t>
      </w:r>
    </w:p>
    <w:p w:rsidR="0041472E" w:rsidRDefault="0041472E" w:rsidP="0041472E">
      <w:pPr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bookmarkStart w:id="1" w:name="sub_1000"/>
    </w:p>
    <w:p w:rsidR="0041472E" w:rsidRDefault="0041472E" w:rsidP="0041472E">
      <w:pPr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41472E" w:rsidRDefault="0041472E" w:rsidP="0041472E">
      <w:pPr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41472E" w:rsidRDefault="0041472E" w:rsidP="0041472E">
      <w:pPr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B8104D" w:rsidRPr="006A0B95" w:rsidRDefault="00B8104D" w:rsidP="0041472E">
      <w:pPr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B8104D" w:rsidRPr="006A0B95" w:rsidRDefault="00B8104D" w:rsidP="0041472E">
      <w:pPr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B8104D" w:rsidRPr="006A0B95" w:rsidRDefault="00B8104D" w:rsidP="0041472E">
      <w:pPr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Рышковского сельсовета</w:t>
      </w:r>
    </w:p>
    <w:p w:rsidR="00B8104D" w:rsidRPr="006A0B95" w:rsidRDefault="00B8104D" w:rsidP="0041472E">
      <w:pPr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Курского района Курской области</w:t>
      </w:r>
    </w:p>
    <w:p w:rsidR="00B8104D" w:rsidRPr="006A0B95" w:rsidRDefault="00B8104D" w:rsidP="0041472E">
      <w:pPr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от 22.12.2017 № 207</w:t>
      </w:r>
    </w:p>
    <w:p w:rsidR="00B8104D" w:rsidRPr="006A0B95" w:rsidRDefault="00B8104D" w:rsidP="0041472E">
      <w:pPr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 xml:space="preserve">(в редакции Постановления № </w:t>
      </w:r>
      <w:r w:rsidR="000F6DD1">
        <w:rPr>
          <w:rFonts w:ascii="Arial" w:hAnsi="Arial" w:cs="Arial"/>
          <w:sz w:val="24"/>
          <w:szCs w:val="24"/>
        </w:rPr>
        <w:t>163</w:t>
      </w:r>
      <w:r w:rsidRPr="006A0B95">
        <w:rPr>
          <w:rFonts w:ascii="Arial" w:hAnsi="Arial" w:cs="Arial"/>
          <w:sz w:val="24"/>
          <w:szCs w:val="24"/>
        </w:rPr>
        <w:t xml:space="preserve"> от </w:t>
      </w:r>
      <w:r w:rsidR="000F6DD1">
        <w:rPr>
          <w:rFonts w:ascii="Arial" w:hAnsi="Arial" w:cs="Arial"/>
          <w:sz w:val="24"/>
          <w:szCs w:val="24"/>
        </w:rPr>
        <w:t>08</w:t>
      </w:r>
      <w:r w:rsidRPr="006A0B95">
        <w:rPr>
          <w:rFonts w:ascii="Arial" w:hAnsi="Arial" w:cs="Arial"/>
          <w:sz w:val="24"/>
          <w:szCs w:val="24"/>
        </w:rPr>
        <w:t>.</w:t>
      </w:r>
      <w:r w:rsidR="000F6DD1">
        <w:rPr>
          <w:rFonts w:ascii="Arial" w:hAnsi="Arial" w:cs="Arial"/>
          <w:sz w:val="24"/>
          <w:szCs w:val="24"/>
        </w:rPr>
        <w:t>10</w:t>
      </w:r>
      <w:r w:rsidRPr="006A0B95">
        <w:rPr>
          <w:rFonts w:ascii="Arial" w:hAnsi="Arial" w:cs="Arial"/>
          <w:sz w:val="24"/>
          <w:szCs w:val="24"/>
        </w:rPr>
        <w:t>.2018)</w:t>
      </w: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  <w:b/>
          <w:bCs/>
          <w:sz w:val="32"/>
          <w:szCs w:val="32"/>
        </w:rPr>
      </w:pPr>
    </w:p>
    <w:p w:rsidR="00B8104D" w:rsidRPr="00B8104D" w:rsidRDefault="00B8104D" w:rsidP="0041472E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Муниципальная программа</w:t>
      </w:r>
    </w:p>
    <w:p w:rsidR="00B8104D" w:rsidRPr="00B8104D" w:rsidRDefault="00B8104D" w:rsidP="0041472E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«Формирование современной городской среды в муниципальном образовании «Рышковский сельсовет» Курского района Курской области на 2018-2022годы»</w:t>
      </w:r>
    </w:p>
    <w:bookmarkEnd w:id="1"/>
    <w:p w:rsidR="00B8104D" w:rsidRPr="006A0B95" w:rsidRDefault="00B8104D" w:rsidP="0041472E">
      <w:pPr>
        <w:pStyle w:val="1"/>
        <w:spacing w:before="0" w:line="240" w:lineRule="auto"/>
        <w:jc w:val="center"/>
        <w:rPr>
          <w:rFonts w:ascii="Arial" w:hAnsi="Arial" w:cs="Arial"/>
          <w:b/>
          <w:color w:val="auto"/>
        </w:rPr>
      </w:pPr>
      <w:r w:rsidRPr="006A0B95">
        <w:rPr>
          <w:rFonts w:ascii="Arial" w:hAnsi="Arial" w:cs="Arial"/>
          <w:b/>
          <w:color w:val="auto"/>
        </w:rPr>
        <w:t>Паспорт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02"/>
        <w:gridCol w:w="1520"/>
        <w:gridCol w:w="2449"/>
        <w:gridCol w:w="2567"/>
      </w:tblGrid>
      <w:tr w:rsidR="00B8104D" w:rsidRPr="006A0B95" w:rsidTr="00FC018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4147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41472E">
            <w:pPr>
              <w:pStyle w:val="afff0"/>
              <w:ind w:firstLine="34"/>
            </w:pPr>
            <w:r w:rsidRPr="006A0B95">
              <w:t>Администрация Рышковского сельсовета Курского района Курской области</w:t>
            </w:r>
          </w:p>
        </w:tc>
      </w:tr>
      <w:tr w:rsidR="00B8104D" w:rsidRPr="006A0B95" w:rsidTr="00FC018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4147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6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41472E">
            <w:pPr>
              <w:pStyle w:val="afff0"/>
              <w:ind w:firstLine="34"/>
            </w:pPr>
            <w:r w:rsidRPr="006A0B95">
              <w:t xml:space="preserve"> 2018-2022 годы</w:t>
            </w:r>
          </w:p>
          <w:p w:rsidR="00B8104D" w:rsidRPr="006A0B95" w:rsidRDefault="00B8104D" w:rsidP="0041472E">
            <w:pPr>
              <w:pStyle w:val="afff0"/>
              <w:ind w:firstLine="34"/>
            </w:pPr>
            <w:r w:rsidRPr="006A0B95">
              <w:t>Программа реализуется в один этап</w:t>
            </w:r>
          </w:p>
        </w:tc>
      </w:tr>
      <w:tr w:rsidR="00B8104D" w:rsidRPr="006A0B95" w:rsidTr="00FC018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4147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41472E">
            <w:pPr>
              <w:pStyle w:val="ConsPlusNormal"/>
              <w:ind w:firstLine="34"/>
              <w:jc w:val="both"/>
              <w:rPr>
                <w:sz w:val="24"/>
                <w:szCs w:val="24"/>
              </w:rPr>
            </w:pPr>
            <w:r w:rsidRPr="006A0B95">
              <w:rPr>
                <w:sz w:val="24"/>
                <w:szCs w:val="24"/>
              </w:rPr>
              <w:t>Повышение уровня благоустройства территорий Рышковского сельсовета Курского района Курской области.</w:t>
            </w:r>
          </w:p>
        </w:tc>
      </w:tr>
      <w:tr w:rsidR="006A0B95" w:rsidRPr="006A0B95" w:rsidTr="00FC018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6A0B95" w:rsidRDefault="006A0B95" w:rsidP="004147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6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6A0B95" w:rsidRDefault="006A0B95" w:rsidP="004147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1. Повышение уровня благоустройства дворовых территорий </w:t>
            </w:r>
            <w:r>
              <w:rPr>
                <w:rFonts w:ascii="Arial" w:hAnsi="Arial" w:cs="Arial"/>
                <w:sz w:val="24"/>
                <w:szCs w:val="24"/>
              </w:rPr>
              <w:t>Рышк</w:t>
            </w:r>
            <w:r w:rsidRPr="006A0B95">
              <w:rPr>
                <w:rFonts w:ascii="Arial" w:hAnsi="Arial" w:cs="Arial"/>
                <w:sz w:val="24"/>
                <w:szCs w:val="24"/>
              </w:rPr>
              <w:t>овского сельсовета Курского района Курской области;</w:t>
            </w:r>
          </w:p>
          <w:p w:rsidR="006A0B95" w:rsidRPr="006A0B95" w:rsidRDefault="006A0B95" w:rsidP="004147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2. Повышение уровня благоустройства общественных территорий </w:t>
            </w:r>
            <w:r>
              <w:rPr>
                <w:rFonts w:ascii="Arial" w:hAnsi="Arial" w:cs="Arial"/>
                <w:sz w:val="24"/>
                <w:szCs w:val="24"/>
              </w:rPr>
              <w:t>Рышк</w:t>
            </w:r>
            <w:r w:rsidRPr="006A0B95">
              <w:rPr>
                <w:rFonts w:ascii="Arial" w:hAnsi="Arial" w:cs="Arial"/>
                <w:sz w:val="24"/>
                <w:szCs w:val="24"/>
              </w:rPr>
              <w:t>овского сельсовета Курского района Курской области;</w:t>
            </w:r>
          </w:p>
          <w:p w:rsidR="006A0B95" w:rsidRPr="006A0B95" w:rsidRDefault="006A0B95" w:rsidP="004147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3. Обеспечение привлечения граждан и организаций к реализации мероприятий по благоустройству территорий </w:t>
            </w:r>
            <w:r>
              <w:rPr>
                <w:rFonts w:ascii="Arial" w:hAnsi="Arial" w:cs="Arial"/>
                <w:sz w:val="24"/>
                <w:szCs w:val="24"/>
              </w:rPr>
              <w:t>Рышк</w:t>
            </w:r>
            <w:r w:rsidRPr="006A0B95">
              <w:rPr>
                <w:rFonts w:ascii="Arial" w:hAnsi="Arial" w:cs="Arial"/>
                <w:sz w:val="24"/>
                <w:szCs w:val="24"/>
              </w:rPr>
              <w:t>овского сельсовета Курского района Курской области.</w:t>
            </w:r>
          </w:p>
        </w:tc>
      </w:tr>
      <w:tr w:rsidR="00B8104D" w:rsidRPr="006A0B95" w:rsidTr="00FC018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4147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Подпрограмма муниципальной программы</w:t>
            </w:r>
          </w:p>
        </w:tc>
        <w:tc>
          <w:tcPr>
            <w:tcW w:w="6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41472E">
            <w:pPr>
              <w:pStyle w:val="ConsPlusNormal"/>
              <w:adjustRightInd/>
              <w:ind w:right="282" w:firstLine="34"/>
              <w:jc w:val="both"/>
              <w:rPr>
                <w:sz w:val="24"/>
                <w:szCs w:val="24"/>
              </w:rPr>
            </w:pPr>
            <w:r w:rsidRPr="006A0B95">
              <w:rPr>
                <w:sz w:val="24"/>
                <w:szCs w:val="24"/>
              </w:rPr>
              <w:t>Подпрограммы не предусмотрены</w:t>
            </w:r>
          </w:p>
        </w:tc>
      </w:tr>
      <w:tr w:rsidR="006A0B95" w:rsidRPr="006A0B95" w:rsidTr="00FC018C">
        <w:trPr>
          <w:trHeight w:val="551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6A0B95" w:rsidRDefault="006A0B95" w:rsidP="0041472E">
            <w:pPr>
              <w:pStyle w:val="afff9"/>
            </w:pPr>
            <w:r w:rsidRPr="006A0B95">
              <w:lastRenderedPageBreak/>
              <w:t xml:space="preserve">Целевые показатели (индикаторы) муниципальной программы </w:t>
            </w:r>
          </w:p>
        </w:tc>
        <w:tc>
          <w:tcPr>
            <w:tcW w:w="6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837ED0" w:rsidRDefault="00837ED0" w:rsidP="00414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>благоу</w:t>
            </w:r>
            <w:r w:rsidRPr="00837ED0">
              <w:rPr>
                <w:rFonts w:ascii="Arial" w:hAnsi="Arial" w:cs="Arial"/>
                <w:sz w:val="24"/>
                <w:szCs w:val="24"/>
              </w:rPr>
              <w:t>стро</w:t>
            </w:r>
            <w:r w:rsidR="00601D6C">
              <w:rPr>
                <w:rFonts w:ascii="Arial" w:hAnsi="Arial" w:cs="Arial"/>
                <w:sz w:val="24"/>
                <w:szCs w:val="24"/>
              </w:rPr>
              <w:t>йства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 дворовых территорий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 xml:space="preserve">общем количестве </w:t>
            </w:r>
            <w:r w:rsidR="00601D6C"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>, %;</w:t>
            </w:r>
          </w:p>
          <w:p w:rsidR="00837ED0" w:rsidRDefault="00837ED0" w:rsidP="004147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="00601D6C" w:rsidRPr="00837ED0">
              <w:rPr>
                <w:rFonts w:ascii="Arial" w:hAnsi="Arial" w:cs="Arial"/>
                <w:sz w:val="24"/>
                <w:szCs w:val="24"/>
              </w:rPr>
              <w:t>благоустро</w:t>
            </w:r>
            <w:r w:rsidR="00601D6C">
              <w:rPr>
                <w:rFonts w:ascii="Arial" w:hAnsi="Arial" w:cs="Arial"/>
                <w:sz w:val="24"/>
                <w:szCs w:val="24"/>
              </w:rPr>
              <w:t>йства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 xml:space="preserve"> общественных территорий </w:t>
            </w:r>
            <w:r w:rsidR="00601D6C"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реализованных в течение планового года проектов 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общественных территорий</w:t>
            </w:r>
            <w:r w:rsidR="00601D6C">
              <w:rPr>
                <w:rFonts w:ascii="Arial" w:hAnsi="Arial" w:cs="Arial"/>
                <w:sz w:val="24"/>
                <w:szCs w:val="24"/>
              </w:rPr>
              <w:t>, %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A0B95" w:rsidRPr="006A0B95" w:rsidRDefault="00837ED0" w:rsidP="004147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Доля дворовых территорий, благоустройство которых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 выполнено при участии граждан,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 xml:space="preserve"> организаций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в соответствующих мероприятиях, </w:t>
            </w:r>
            <w:r w:rsidR="00601D6C"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 w:rsidR="00601D6C"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территорий, %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7370F" w:rsidRPr="006A0B95" w:rsidTr="00FC018C">
        <w:trPr>
          <w:trHeight w:val="1905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370F" w:rsidRPr="006A0B95" w:rsidRDefault="0027370F" w:rsidP="004147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6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70F" w:rsidRPr="006A0B95" w:rsidRDefault="0027370F" w:rsidP="0041472E">
            <w:pPr>
              <w:pStyle w:val="afff0"/>
            </w:pPr>
            <w:r w:rsidRPr="006A0B95">
              <w:t>Общий объем средств, направленных на реализацию муниципальной программы на 2018-2022 года составит 1 697 706,00 рублей, из них:</w:t>
            </w:r>
          </w:p>
          <w:p w:rsidR="0027370F" w:rsidRPr="006A0B95" w:rsidRDefault="0027370F" w:rsidP="004147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-средства областного бюджета </w:t>
            </w:r>
            <w:r>
              <w:rPr>
                <w:rFonts w:ascii="Arial" w:hAnsi="Arial" w:cs="Arial"/>
                <w:sz w:val="24"/>
                <w:szCs w:val="24"/>
              </w:rPr>
              <w:t>1 168 407</w:t>
            </w:r>
            <w:r w:rsidRPr="006A0B95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  <w:p w:rsidR="0027370F" w:rsidRPr="006A0B95" w:rsidRDefault="0027370F" w:rsidP="0041472E">
            <w:pPr>
              <w:pStyle w:val="afff0"/>
            </w:pPr>
            <w:r w:rsidRPr="006A0B95">
              <w:t>-средства местного бюджета 529 299,00 рублей.</w:t>
            </w:r>
          </w:p>
          <w:p w:rsidR="0027370F" w:rsidRPr="006A0B95" w:rsidRDefault="0027370F" w:rsidP="004147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</w:tc>
      </w:tr>
      <w:tr w:rsidR="0027370F" w:rsidRPr="006A0B95" w:rsidTr="00FC018C">
        <w:trPr>
          <w:trHeight w:val="219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370F" w:rsidRPr="006A0B95" w:rsidRDefault="0027370F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7370F" w:rsidRPr="00320BE3" w:rsidRDefault="0027370F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BE3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7370F" w:rsidRPr="00320BE3" w:rsidRDefault="00320BE3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BE3">
              <w:rPr>
                <w:rFonts w:ascii="Arial" w:hAnsi="Arial" w:cs="Arial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7370F" w:rsidRPr="00320BE3" w:rsidRDefault="00320BE3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о</w:t>
            </w:r>
            <w:r w:rsidRPr="00320BE3">
              <w:rPr>
                <w:rFonts w:ascii="Arial" w:hAnsi="Arial" w:cs="Arial"/>
                <w:sz w:val="24"/>
                <w:szCs w:val="24"/>
              </w:rPr>
              <w:t>бластного бюджета</w:t>
            </w:r>
          </w:p>
        </w:tc>
      </w:tr>
      <w:tr w:rsidR="0027370F" w:rsidRPr="006A0B95" w:rsidTr="00FC018C">
        <w:trPr>
          <w:trHeight w:val="2730"/>
        </w:trPr>
        <w:tc>
          <w:tcPr>
            <w:tcW w:w="28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70F" w:rsidRPr="006A0B95" w:rsidRDefault="0027370F" w:rsidP="004147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70F" w:rsidRPr="006A0B95" w:rsidRDefault="0027370F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  <w:p w:rsidR="00320BE3" w:rsidRDefault="0027370F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  <w:p w:rsidR="00320BE3" w:rsidRDefault="00320BE3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  <w:p w:rsidR="0027370F" w:rsidRDefault="00320BE3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  <w:p w:rsidR="00320BE3" w:rsidRPr="00320BE3" w:rsidRDefault="00320BE3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70F" w:rsidRDefault="0027370F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>129</w:t>
            </w:r>
            <w:r w:rsidR="00320BE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299</w:t>
            </w:r>
            <w:r w:rsidR="00320BE3">
              <w:rPr>
                <w:rFonts w:ascii="Arial" w:hAnsi="Arial" w:cs="Arial"/>
                <w:color w:val="000000"/>
                <w:sz w:val="24"/>
                <w:szCs w:val="24"/>
              </w:rPr>
              <w:t>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руб.</w:t>
            </w:r>
          </w:p>
          <w:p w:rsidR="00320BE3" w:rsidRDefault="00320BE3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BE3">
              <w:rPr>
                <w:rFonts w:ascii="Arial" w:hAnsi="Arial" w:cs="Arial"/>
                <w:sz w:val="24"/>
                <w:szCs w:val="24"/>
              </w:rPr>
              <w:t>100 000,0 руб.</w:t>
            </w:r>
          </w:p>
          <w:p w:rsidR="00320BE3" w:rsidRDefault="00320BE3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BE3">
              <w:rPr>
                <w:rFonts w:ascii="Arial" w:hAnsi="Arial" w:cs="Arial"/>
                <w:sz w:val="24"/>
                <w:szCs w:val="24"/>
              </w:rPr>
              <w:t>100 000,0 руб.</w:t>
            </w:r>
          </w:p>
          <w:p w:rsidR="00320BE3" w:rsidRDefault="00320BE3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BE3">
              <w:rPr>
                <w:rFonts w:ascii="Arial" w:hAnsi="Arial" w:cs="Arial"/>
                <w:sz w:val="24"/>
                <w:szCs w:val="24"/>
              </w:rPr>
              <w:t>100 000,0 руб.</w:t>
            </w:r>
          </w:p>
          <w:p w:rsidR="00320BE3" w:rsidRPr="00320BE3" w:rsidRDefault="00320BE3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BE3">
              <w:rPr>
                <w:rFonts w:ascii="Arial" w:hAnsi="Arial" w:cs="Arial"/>
                <w:sz w:val="24"/>
                <w:szCs w:val="24"/>
              </w:rPr>
              <w:t>100 000,0 руб.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70F" w:rsidRPr="00320BE3" w:rsidRDefault="00320BE3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0BE3">
              <w:rPr>
                <w:rFonts w:ascii="Arial" w:hAnsi="Arial" w:cs="Arial"/>
                <w:sz w:val="24"/>
                <w:szCs w:val="24"/>
              </w:rPr>
              <w:t>1 168 706,0 руб.</w:t>
            </w:r>
          </w:p>
        </w:tc>
      </w:tr>
      <w:tr w:rsidR="009B27C3" w:rsidRPr="006A0B95" w:rsidTr="00FC018C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7C3" w:rsidRPr="006A0B95" w:rsidRDefault="009B27C3" w:rsidP="004147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7C3" w:rsidRDefault="009B27C3" w:rsidP="004147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27C3">
              <w:rPr>
                <w:rFonts w:ascii="Arial" w:hAnsi="Arial" w:cs="Arial"/>
                <w:sz w:val="24"/>
                <w:szCs w:val="24"/>
              </w:rPr>
              <w:t xml:space="preserve">1. Увеличение количества </w:t>
            </w:r>
            <w:r>
              <w:rPr>
                <w:rFonts w:ascii="Arial" w:hAnsi="Arial" w:cs="Arial"/>
                <w:sz w:val="24"/>
                <w:szCs w:val="24"/>
              </w:rPr>
              <w:t xml:space="preserve">благоустроенных </w:t>
            </w:r>
            <w:r w:rsidRPr="009B27C3">
              <w:rPr>
                <w:rFonts w:ascii="Arial" w:hAnsi="Arial" w:cs="Arial"/>
                <w:sz w:val="24"/>
                <w:szCs w:val="24"/>
              </w:rPr>
              <w:t>дворовых территорий;</w:t>
            </w:r>
          </w:p>
          <w:p w:rsidR="009B27C3" w:rsidRPr="009B27C3" w:rsidRDefault="009B27C3" w:rsidP="004147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27C3">
              <w:rPr>
                <w:rFonts w:ascii="Arial" w:hAnsi="Arial" w:cs="Arial"/>
                <w:sz w:val="24"/>
                <w:szCs w:val="24"/>
              </w:rPr>
              <w:t>2. Увеличение количества благоустроенных общественных территорий;</w:t>
            </w:r>
          </w:p>
          <w:p w:rsidR="009B27C3" w:rsidRDefault="009B27C3" w:rsidP="004147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27C3">
              <w:rPr>
                <w:rFonts w:ascii="Arial" w:hAnsi="Arial" w:cs="Arial"/>
                <w:sz w:val="24"/>
                <w:szCs w:val="24"/>
              </w:rPr>
              <w:t>3. Увеличение доли благоустроенных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дворовых территорий к 2022 г.;</w:t>
            </w:r>
          </w:p>
          <w:p w:rsidR="009B27C3" w:rsidRPr="009B27C3" w:rsidRDefault="009B27C3" w:rsidP="004147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</w:t>
            </w:r>
            <w:r w:rsidRPr="009B27C3">
              <w:rPr>
                <w:rFonts w:ascii="Arial" w:hAnsi="Arial" w:cs="Arial"/>
                <w:sz w:val="24"/>
                <w:szCs w:val="24"/>
              </w:rPr>
              <w:t xml:space="preserve">Увеличение доли благоустроенных общественных территорий </w:t>
            </w:r>
            <w:r>
              <w:rPr>
                <w:rFonts w:ascii="Arial" w:hAnsi="Arial" w:cs="Arial"/>
                <w:sz w:val="24"/>
                <w:szCs w:val="24"/>
              </w:rPr>
              <w:t>от общего</w:t>
            </w:r>
            <w:r w:rsidRPr="009B27C3">
              <w:rPr>
                <w:rFonts w:ascii="Arial" w:hAnsi="Arial" w:cs="Arial"/>
                <w:sz w:val="24"/>
                <w:szCs w:val="24"/>
              </w:rPr>
              <w:t xml:space="preserve"> количеств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9B27C3">
              <w:rPr>
                <w:rFonts w:ascii="Arial" w:hAnsi="Arial" w:cs="Arial"/>
                <w:sz w:val="24"/>
                <w:szCs w:val="24"/>
              </w:rPr>
              <w:t xml:space="preserve"> общественных территорий к 2022 году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9B27C3">
              <w:rPr>
                <w:rFonts w:ascii="Arial" w:hAnsi="Arial" w:cs="Arial"/>
                <w:sz w:val="24"/>
                <w:szCs w:val="24"/>
              </w:rPr>
              <w:t xml:space="preserve"> %</w:t>
            </w:r>
            <w:r w:rsidR="00D37AE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B8104D" w:rsidRPr="00B8104D" w:rsidRDefault="00B8104D" w:rsidP="0041472E">
      <w:pPr>
        <w:spacing w:after="0" w:line="240" w:lineRule="auto"/>
        <w:ind w:firstLine="709"/>
        <w:rPr>
          <w:rFonts w:ascii="Arial" w:hAnsi="Arial" w:cs="Arial"/>
        </w:rPr>
      </w:pPr>
    </w:p>
    <w:p w:rsidR="00B8104D" w:rsidRPr="00B8104D" w:rsidRDefault="00B8104D" w:rsidP="0041472E">
      <w:pPr>
        <w:spacing w:after="0" w:line="240" w:lineRule="auto"/>
        <w:ind w:firstLine="709"/>
        <w:rPr>
          <w:rFonts w:ascii="Arial" w:hAnsi="Arial" w:cs="Arial"/>
        </w:rPr>
        <w:sectPr w:rsidR="00B8104D" w:rsidRPr="00B8104D" w:rsidSect="008C3EA5">
          <w:type w:val="continuous"/>
          <w:pgSz w:w="11900" w:h="16800"/>
          <w:pgMar w:top="1134" w:right="1247" w:bottom="1134" w:left="1531" w:header="720" w:footer="720" w:gutter="0"/>
          <w:cols w:space="720"/>
          <w:noEndnote/>
        </w:sectPr>
      </w:pPr>
    </w:p>
    <w:p w:rsidR="00B8104D" w:rsidRPr="00B8104D" w:rsidRDefault="00B8104D" w:rsidP="0041472E">
      <w:pPr>
        <w:spacing w:after="0" w:line="240" w:lineRule="auto"/>
        <w:ind w:firstLine="709"/>
        <w:jc w:val="center"/>
        <w:outlineLvl w:val="2"/>
        <w:rPr>
          <w:rFonts w:ascii="Arial" w:hAnsi="Arial" w:cs="Arial"/>
          <w:b/>
          <w:bCs/>
          <w:sz w:val="32"/>
          <w:szCs w:val="32"/>
        </w:rPr>
      </w:pPr>
      <w:bookmarkStart w:id="2" w:name="sub_1100"/>
      <w:r w:rsidRPr="00B8104D">
        <w:rPr>
          <w:rFonts w:ascii="Arial" w:hAnsi="Arial" w:cs="Arial"/>
          <w:b/>
          <w:bCs/>
          <w:sz w:val="32"/>
          <w:szCs w:val="32"/>
        </w:rPr>
        <w:lastRenderedPageBreak/>
        <w:t>1</w:t>
      </w:r>
      <w:r w:rsidRPr="00B8104D">
        <w:rPr>
          <w:rFonts w:ascii="Arial" w:hAnsi="Arial" w:cs="Arial"/>
          <w:sz w:val="32"/>
          <w:szCs w:val="32"/>
        </w:rPr>
        <w:t xml:space="preserve">. </w:t>
      </w:r>
      <w:r w:rsidRPr="00B8104D">
        <w:rPr>
          <w:rFonts w:ascii="Arial" w:hAnsi="Arial" w:cs="Arial"/>
          <w:b/>
          <w:bCs/>
          <w:sz w:val="32"/>
          <w:szCs w:val="32"/>
        </w:rPr>
        <w:t xml:space="preserve"> Общая характеристика состояния благоустройства с. Рышково Рышковского сельсовета Курского района Курской области, в том числе формулировки основных проблем в указанной сфере и прогноз ее развития</w:t>
      </w:r>
    </w:p>
    <w:bookmarkEnd w:id="2"/>
    <w:p w:rsidR="00B8104D" w:rsidRPr="009B27C3" w:rsidRDefault="00B8104D" w:rsidP="0041472E">
      <w:pPr>
        <w:pStyle w:val="affffa"/>
        <w:spacing w:before="0" w:beforeAutospacing="0" w:after="0" w:afterAutospacing="0"/>
        <w:ind w:firstLine="709"/>
        <w:jc w:val="both"/>
      </w:pPr>
      <w:r w:rsidRPr="009B27C3">
        <w:t xml:space="preserve">Территория Рышковского сельсовета Курского района Курской области насчитывает 4 населенных пунктов, в том числе 1 из них с численностью населения более 1000 человек, это – с. Рышково. Жилищный фонд с. Рышково представлен как многоквартирными жилыми домами, так и индивидуально-определенными жилыми домами. Количество многоквартирных жилых домов, включенных в региональную программу капитального </w:t>
      </w:r>
      <w:r w:rsidR="009B27C3" w:rsidRPr="009B27C3">
        <w:t>ремонта, составляет</w:t>
      </w:r>
      <w:r w:rsidRPr="009B27C3">
        <w:t xml:space="preserve"> 3 дома. </w:t>
      </w:r>
    </w:p>
    <w:p w:rsidR="00B8104D" w:rsidRPr="009B27C3" w:rsidRDefault="00B8104D" w:rsidP="004147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B27C3">
        <w:rPr>
          <w:rFonts w:ascii="Arial" w:hAnsi="Arial" w:cs="Arial"/>
          <w:sz w:val="24"/>
          <w:szCs w:val="24"/>
        </w:rPr>
        <w:t>Со стороны Администрации Рышковского</w:t>
      </w:r>
      <w:r w:rsidR="009B27C3">
        <w:rPr>
          <w:rFonts w:ascii="Arial" w:hAnsi="Arial" w:cs="Arial"/>
          <w:sz w:val="24"/>
          <w:szCs w:val="24"/>
        </w:rPr>
        <w:t xml:space="preserve"> сельсовета Курского района </w:t>
      </w:r>
      <w:r w:rsidRPr="009B27C3">
        <w:rPr>
          <w:rFonts w:ascii="Arial" w:hAnsi="Arial" w:cs="Arial"/>
          <w:sz w:val="24"/>
          <w:szCs w:val="24"/>
        </w:rPr>
        <w:t>в последние годы уделяется повышенное внимание благоустройству населенных пунктов Рышковского сельсовета Курского района Курской области.</w:t>
      </w:r>
    </w:p>
    <w:p w:rsidR="00B8104D" w:rsidRPr="009B27C3" w:rsidRDefault="00B8104D" w:rsidP="004147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B27C3">
        <w:rPr>
          <w:rFonts w:ascii="Arial" w:hAnsi="Arial" w:cs="Arial"/>
          <w:sz w:val="24"/>
          <w:szCs w:val="24"/>
        </w:rPr>
        <w:t xml:space="preserve">Общая площадь благоустройства дворовых территорий с. Рышково составляет 10048 кв.м. Общая площадь благоустройства общественных территорий с. Рышково составляет 4422кв.м. </w:t>
      </w:r>
    </w:p>
    <w:p w:rsidR="00B8104D" w:rsidRPr="00B8104D" w:rsidRDefault="00B8104D" w:rsidP="0041472E">
      <w:pPr>
        <w:pStyle w:val="affffa"/>
        <w:tabs>
          <w:tab w:val="left" w:pos="284"/>
        </w:tabs>
        <w:spacing w:before="0" w:beforeAutospacing="0" w:after="0" w:afterAutospacing="0"/>
        <w:ind w:firstLine="709"/>
        <w:jc w:val="both"/>
      </w:pPr>
      <w:r w:rsidRPr="00B8104D">
        <w:t>В последние годы в поселении проводилась целенаправленная работа по благоустройству и социальному развитию населенных пунктов. В то же время в вопросах благоустройства территории поселения имеется ряд проблем. Благоустройство многих населенных пунктов поселения не отвечает современным требованиям. Большие нарекания вызывают благоустройство и санитарное содержание дворовых территорий. В настоящее время на территории Рышковского сельсовета Курского района Курской области твердое покрытие дворовых территорий многоквартир</w:t>
      </w:r>
      <w:r w:rsidR="009B27C3">
        <w:t>ных домов отсутствует и требует</w:t>
      </w:r>
      <w:r w:rsidRPr="00B8104D">
        <w:t xml:space="preserve"> благоустройства.</w:t>
      </w:r>
    </w:p>
    <w:p w:rsidR="00B8104D" w:rsidRPr="00B8104D" w:rsidRDefault="00B8104D" w:rsidP="0041472E">
      <w:pPr>
        <w:pStyle w:val="affffa"/>
        <w:spacing w:before="0" w:beforeAutospacing="0" w:after="0" w:afterAutospacing="0"/>
        <w:ind w:firstLine="709"/>
        <w:jc w:val="both"/>
      </w:pPr>
      <w:r w:rsidRPr="00B8104D">
        <w:t xml:space="preserve">  Для решения данной проблемы требуется участие и взаимодействие органов местного самоуправления муниципального района с привлечением населения, предприятий и организаций, наличия финансирования с привлечением источников всех уровней.</w:t>
      </w:r>
    </w:p>
    <w:p w:rsidR="00B8104D" w:rsidRPr="00B8104D" w:rsidRDefault="00B8104D" w:rsidP="0041472E">
      <w:pPr>
        <w:pStyle w:val="printj"/>
        <w:spacing w:before="0" w:beforeAutospacing="0" w:after="0" w:afterAutospacing="0"/>
        <w:ind w:firstLine="709"/>
        <w:jc w:val="both"/>
      </w:pPr>
      <w:r w:rsidRPr="00B8104D">
        <w:t xml:space="preserve">  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поселения,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Программой.</w:t>
      </w:r>
    </w:p>
    <w:p w:rsidR="00B8104D" w:rsidRPr="00B8104D" w:rsidRDefault="00B8104D" w:rsidP="0041472E">
      <w:pPr>
        <w:pStyle w:val="affffa"/>
        <w:spacing w:before="0" w:beforeAutospacing="0" w:after="0" w:afterAutospacing="0"/>
        <w:ind w:firstLine="709"/>
        <w:jc w:val="both"/>
      </w:pPr>
    </w:p>
    <w:p w:rsidR="00B8104D" w:rsidRPr="00B8104D" w:rsidRDefault="00B8104D" w:rsidP="0041472E">
      <w:pPr>
        <w:pStyle w:val="affffa"/>
        <w:spacing w:before="0" w:beforeAutospacing="0" w:after="0" w:afterAutospacing="0"/>
        <w:ind w:firstLine="709"/>
        <w:jc w:val="center"/>
        <w:rPr>
          <w:b/>
          <w:bCs/>
          <w:sz w:val="32"/>
          <w:szCs w:val="32"/>
        </w:rPr>
      </w:pPr>
      <w:bookmarkStart w:id="3" w:name="sub_1200"/>
      <w:r w:rsidRPr="00B8104D">
        <w:rPr>
          <w:b/>
          <w:bCs/>
          <w:sz w:val="32"/>
          <w:szCs w:val="32"/>
        </w:rPr>
        <w:t>2. Приоритеты муниципаль</w:t>
      </w:r>
      <w:r w:rsidR="009B27C3">
        <w:rPr>
          <w:b/>
          <w:bCs/>
          <w:sz w:val="32"/>
          <w:szCs w:val="32"/>
        </w:rPr>
        <w:t xml:space="preserve">ной политики в сфере ремонта и </w:t>
      </w:r>
      <w:r w:rsidRPr="00B8104D">
        <w:rPr>
          <w:b/>
          <w:bCs/>
          <w:sz w:val="32"/>
          <w:szCs w:val="32"/>
        </w:rPr>
        <w:t xml:space="preserve">благоустройства дворовых территорий с. </w:t>
      </w:r>
      <w:r w:rsidR="00DB3D19">
        <w:rPr>
          <w:b/>
          <w:bCs/>
          <w:sz w:val="32"/>
          <w:szCs w:val="32"/>
        </w:rPr>
        <w:t xml:space="preserve">Рышково Рышковского сельсовета </w:t>
      </w:r>
      <w:r w:rsidRPr="00B8104D">
        <w:rPr>
          <w:b/>
          <w:bCs/>
          <w:sz w:val="32"/>
          <w:szCs w:val="32"/>
        </w:rPr>
        <w:t>Курского района  Курской области, цели, задачи, описание основных ожидаемых конечных результатов муниципальной  программы, сроков  и этапов реализации муниципальной программы.</w:t>
      </w:r>
    </w:p>
    <w:bookmarkEnd w:id="3"/>
    <w:p w:rsidR="00DB3D19" w:rsidRPr="00DB3D19" w:rsidRDefault="00DB3D19" w:rsidP="0041472E">
      <w:pPr>
        <w:pStyle w:val="a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ab/>
      </w:r>
      <w:r w:rsidRPr="00DB3D19">
        <w:rPr>
          <w:rFonts w:ascii="Arial" w:hAnsi="Arial" w:cs="Arial"/>
          <w:sz w:val="24"/>
          <w:szCs w:val="24"/>
        </w:rPr>
        <w:t xml:space="preserve">К приоритетным направлениям муниципальной политики в области благоустройства территории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 относится:</w:t>
      </w:r>
    </w:p>
    <w:p w:rsidR="00DB3D19" w:rsidRPr="00DB3D19" w:rsidRDefault="00DB3D19" w:rsidP="0041472E">
      <w:pPr>
        <w:pStyle w:val="a7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lastRenderedPageBreak/>
        <w:t xml:space="preserve">повышение качества жизни населения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области.</w:t>
      </w:r>
    </w:p>
    <w:p w:rsidR="00DB3D19" w:rsidRPr="00DB3D19" w:rsidRDefault="00DB3D19" w:rsidP="0041472E">
      <w:pPr>
        <w:pStyle w:val="a7"/>
        <w:ind w:firstLine="851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 xml:space="preserve">Основной целью муниципальной программы является - повышение уровня благоустройства территорий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области.</w:t>
      </w:r>
    </w:p>
    <w:p w:rsidR="00DB3D19" w:rsidRPr="00DB3D19" w:rsidRDefault="00DB3D19" w:rsidP="0041472E">
      <w:pPr>
        <w:pStyle w:val="a7"/>
        <w:ind w:firstLine="851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>Основные задачи муниципальной программы, направленные на достижение вышеуказанных целей, заключаются в следующем:</w:t>
      </w:r>
    </w:p>
    <w:p w:rsidR="00DB3D19" w:rsidRPr="00DB3D19" w:rsidRDefault="00DB3D19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 xml:space="preserve">1. Повышение уровня благоустройства дворовых территорий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области;</w:t>
      </w:r>
    </w:p>
    <w:p w:rsidR="00DB3D19" w:rsidRPr="00DB3D19" w:rsidRDefault="00DB3D19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 xml:space="preserve">2. Повышение уровня благоустройства общественных территорий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области;</w:t>
      </w:r>
    </w:p>
    <w:p w:rsidR="00DB3D19" w:rsidRPr="00DB3D19" w:rsidRDefault="00DB3D19" w:rsidP="0041472E">
      <w:pPr>
        <w:pStyle w:val="a7"/>
        <w:ind w:firstLine="851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 xml:space="preserve">3. Обеспечение привлечения граждан и организаций к реализации мероприятий по благоустройству территорий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области.</w:t>
      </w:r>
    </w:p>
    <w:p w:rsidR="00B8104D" w:rsidRDefault="00DB3D19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>Для достижения этих целей необходимо довести техническое и эксплуатационное состояние дворовых и общественных территорий до нормативных требований, организовать проведение ремонта дворовых и общественных территорий.</w:t>
      </w:r>
    </w:p>
    <w:p w:rsidR="00DB3D19" w:rsidRDefault="00DB3D19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Целевыми индикаторами и показателями муниципальной программы являются:</w:t>
      </w:r>
    </w:p>
    <w:p w:rsidR="00D37AE1" w:rsidRDefault="00D37AE1" w:rsidP="0041472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837ED0">
        <w:rPr>
          <w:rFonts w:ascii="Arial" w:hAnsi="Arial" w:cs="Arial"/>
          <w:sz w:val="24"/>
          <w:szCs w:val="24"/>
        </w:rPr>
        <w:t xml:space="preserve">оля </w:t>
      </w:r>
      <w:r>
        <w:rPr>
          <w:rFonts w:ascii="Arial" w:hAnsi="Arial" w:cs="Arial"/>
          <w:sz w:val="24"/>
          <w:szCs w:val="24"/>
        </w:rPr>
        <w:t xml:space="preserve">реализованных проектов </w:t>
      </w:r>
      <w:r w:rsidRPr="00837ED0">
        <w:rPr>
          <w:rFonts w:ascii="Arial" w:hAnsi="Arial" w:cs="Arial"/>
          <w:sz w:val="24"/>
          <w:szCs w:val="24"/>
        </w:rPr>
        <w:t>благоустро</w:t>
      </w:r>
      <w:r>
        <w:rPr>
          <w:rFonts w:ascii="Arial" w:hAnsi="Arial" w:cs="Arial"/>
          <w:sz w:val="24"/>
          <w:szCs w:val="24"/>
        </w:rPr>
        <w:t>йства</w:t>
      </w:r>
      <w:r w:rsidRPr="00837ED0">
        <w:rPr>
          <w:rFonts w:ascii="Arial" w:hAnsi="Arial" w:cs="Arial"/>
          <w:sz w:val="24"/>
          <w:szCs w:val="24"/>
        </w:rPr>
        <w:t xml:space="preserve"> дворовых территорий </w:t>
      </w:r>
      <w:r>
        <w:rPr>
          <w:rFonts w:ascii="Arial" w:hAnsi="Arial" w:cs="Arial"/>
          <w:sz w:val="24"/>
          <w:szCs w:val="24"/>
        </w:rPr>
        <w:t xml:space="preserve">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</w:t>
      </w:r>
      <w:r w:rsidRPr="00837ED0">
        <w:rPr>
          <w:rFonts w:ascii="Arial" w:hAnsi="Arial" w:cs="Arial"/>
          <w:sz w:val="24"/>
          <w:szCs w:val="24"/>
        </w:rPr>
        <w:t xml:space="preserve">в общем количестве </w:t>
      </w:r>
      <w:r>
        <w:rPr>
          <w:rFonts w:ascii="Arial" w:hAnsi="Arial" w:cs="Arial"/>
          <w:sz w:val="24"/>
          <w:szCs w:val="24"/>
        </w:rPr>
        <w:t>реализованных в течение планового года проектов благоустройства дворовых территорий</w:t>
      </w:r>
      <w:r w:rsidRPr="00837ED0">
        <w:rPr>
          <w:rFonts w:ascii="Arial" w:hAnsi="Arial" w:cs="Arial"/>
          <w:sz w:val="24"/>
          <w:szCs w:val="24"/>
        </w:rPr>
        <w:t>, %;</w:t>
      </w:r>
    </w:p>
    <w:p w:rsidR="00D37AE1" w:rsidRDefault="00D37AE1" w:rsidP="0041472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6A0B95">
        <w:rPr>
          <w:rFonts w:ascii="Arial" w:hAnsi="Arial" w:cs="Arial"/>
          <w:sz w:val="24"/>
          <w:szCs w:val="24"/>
        </w:rPr>
        <w:t xml:space="preserve">оля </w:t>
      </w:r>
      <w:r>
        <w:rPr>
          <w:rFonts w:ascii="Arial" w:hAnsi="Arial" w:cs="Arial"/>
          <w:sz w:val="24"/>
          <w:szCs w:val="24"/>
        </w:rPr>
        <w:t xml:space="preserve">реализованных проектов </w:t>
      </w:r>
      <w:r w:rsidRPr="00837ED0">
        <w:rPr>
          <w:rFonts w:ascii="Arial" w:hAnsi="Arial" w:cs="Arial"/>
          <w:sz w:val="24"/>
          <w:szCs w:val="24"/>
        </w:rPr>
        <w:t>благоустро</w:t>
      </w:r>
      <w:r>
        <w:rPr>
          <w:rFonts w:ascii="Arial" w:hAnsi="Arial" w:cs="Arial"/>
          <w:sz w:val="24"/>
          <w:szCs w:val="24"/>
        </w:rPr>
        <w:t>йства</w:t>
      </w:r>
      <w:r w:rsidRPr="006A0B95">
        <w:rPr>
          <w:rFonts w:ascii="Arial" w:hAnsi="Arial" w:cs="Arial"/>
          <w:sz w:val="24"/>
          <w:szCs w:val="24"/>
        </w:rPr>
        <w:t xml:space="preserve"> общественных территорий </w:t>
      </w:r>
      <w:r w:rsidRPr="00837ED0">
        <w:rPr>
          <w:rFonts w:ascii="Arial" w:hAnsi="Arial" w:cs="Arial"/>
          <w:sz w:val="24"/>
          <w:szCs w:val="24"/>
        </w:rPr>
        <w:t xml:space="preserve">в общем количестве </w:t>
      </w:r>
      <w:r>
        <w:rPr>
          <w:rFonts w:ascii="Arial" w:hAnsi="Arial" w:cs="Arial"/>
          <w:sz w:val="24"/>
          <w:szCs w:val="24"/>
        </w:rPr>
        <w:t xml:space="preserve">реализованных в течение планового года проектов </w:t>
      </w:r>
      <w:r w:rsidRPr="006A0B95">
        <w:rPr>
          <w:rFonts w:ascii="Arial" w:hAnsi="Arial" w:cs="Arial"/>
          <w:sz w:val="24"/>
          <w:szCs w:val="24"/>
        </w:rPr>
        <w:t>общественных территорий</w:t>
      </w:r>
      <w:r>
        <w:rPr>
          <w:rFonts w:ascii="Arial" w:hAnsi="Arial" w:cs="Arial"/>
          <w:sz w:val="24"/>
          <w:szCs w:val="24"/>
        </w:rPr>
        <w:t>, %</w:t>
      </w:r>
      <w:r w:rsidRPr="006A0B95">
        <w:rPr>
          <w:rFonts w:ascii="Arial" w:hAnsi="Arial" w:cs="Arial"/>
          <w:sz w:val="24"/>
          <w:szCs w:val="24"/>
        </w:rPr>
        <w:t>;</w:t>
      </w:r>
    </w:p>
    <w:p w:rsidR="00D37AE1" w:rsidRDefault="00D37AE1" w:rsidP="0041472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6A0B95">
        <w:rPr>
          <w:rFonts w:ascii="Arial" w:hAnsi="Arial" w:cs="Arial"/>
          <w:sz w:val="24"/>
          <w:szCs w:val="24"/>
        </w:rPr>
        <w:t>оля дворовых территорий, благоустройство которых</w:t>
      </w:r>
      <w:r>
        <w:rPr>
          <w:rFonts w:ascii="Arial" w:hAnsi="Arial" w:cs="Arial"/>
          <w:sz w:val="24"/>
          <w:szCs w:val="24"/>
        </w:rPr>
        <w:t xml:space="preserve"> выполнено при участии граждан,</w:t>
      </w:r>
      <w:r w:rsidRPr="006A0B95">
        <w:rPr>
          <w:rFonts w:ascii="Arial" w:hAnsi="Arial" w:cs="Arial"/>
          <w:sz w:val="24"/>
          <w:szCs w:val="24"/>
        </w:rPr>
        <w:t xml:space="preserve"> организаций </w:t>
      </w:r>
      <w:r>
        <w:rPr>
          <w:rFonts w:ascii="Arial" w:hAnsi="Arial" w:cs="Arial"/>
          <w:sz w:val="24"/>
          <w:szCs w:val="24"/>
        </w:rPr>
        <w:t xml:space="preserve">в соответствующих мероприятиях, </w:t>
      </w:r>
      <w:r w:rsidRPr="00837ED0">
        <w:rPr>
          <w:rFonts w:ascii="Arial" w:hAnsi="Arial" w:cs="Arial"/>
          <w:sz w:val="24"/>
          <w:szCs w:val="24"/>
        </w:rPr>
        <w:t xml:space="preserve">в общем количестве </w:t>
      </w:r>
      <w:r>
        <w:rPr>
          <w:rFonts w:ascii="Arial" w:hAnsi="Arial" w:cs="Arial"/>
          <w:sz w:val="24"/>
          <w:szCs w:val="24"/>
        </w:rPr>
        <w:t>реализованных в течение планового года проектов благоустройства дворовых территорий, %</w:t>
      </w:r>
      <w:r w:rsidRPr="006A0B95">
        <w:rPr>
          <w:rFonts w:ascii="Arial" w:hAnsi="Arial" w:cs="Arial"/>
          <w:sz w:val="24"/>
          <w:szCs w:val="24"/>
        </w:rPr>
        <w:t>.</w:t>
      </w:r>
    </w:p>
    <w:p w:rsidR="00D37AE1" w:rsidRDefault="00D37AE1" w:rsidP="0041472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Сведения о показателях (индикаторах) муниципальной программы представлены в приложении №1 к муниципальной программе.</w:t>
      </w:r>
    </w:p>
    <w:p w:rsidR="00D37AE1" w:rsidRDefault="00D37AE1" w:rsidP="0041472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Ожидаемые конечные результаты реализации муниципальной программы:</w:t>
      </w:r>
    </w:p>
    <w:p w:rsidR="00D37AE1" w:rsidRDefault="00D37AE1" w:rsidP="0041472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Pr="009B27C3">
        <w:rPr>
          <w:rFonts w:ascii="Arial" w:hAnsi="Arial" w:cs="Arial"/>
          <w:sz w:val="24"/>
          <w:szCs w:val="24"/>
        </w:rPr>
        <w:t xml:space="preserve">величение количества </w:t>
      </w:r>
      <w:r>
        <w:rPr>
          <w:rFonts w:ascii="Arial" w:hAnsi="Arial" w:cs="Arial"/>
          <w:sz w:val="24"/>
          <w:szCs w:val="24"/>
        </w:rPr>
        <w:t xml:space="preserve">благоустроенных </w:t>
      </w:r>
      <w:r w:rsidRPr="009B27C3">
        <w:rPr>
          <w:rFonts w:ascii="Arial" w:hAnsi="Arial" w:cs="Arial"/>
          <w:sz w:val="24"/>
          <w:szCs w:val="24"/>
        </w:rPr>
        <w:t>дворовых территорий;</w:t>
      </w:r>
    </w:p>
    <w:p w:rsidR="00D37AE1" w:rsidRDefault="00D37AE1" w:rsidP="0041472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Pr="009B27C3">
        <w:rPr>
          <w:rFonts w:ascii="Arial" w:hAnsi="Arial" w:cs="Arial"/>
          <w:sz w:val="24"/>
          <w:szCs w:val="24"/>
        </w:rPr>
        <w:t>величение количества благоустроенных общественных территорий;</w:t>
      </w:r>
    </w:p>
    <w:p w:rsidR="00D37AE1" w:rsidRDefault="00D37AE1" w:rsidP="0041472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Pr="009B27C3">
        <w:rPr>
          <w:rFonts w:ascii="Arial" w:hAnsi="Arial" w:cs="Arial"/>
          <w:sz w:val="24"/>
          <w:szCs w:val="24"/>
        </w:rPr>
        <w:t>величение доли благоустроенных</w:t>
      </w:r>
      <w:r>
        <w:rPr>
          <w:rFonts w:ascii="Arial" w:hAnsi="Arial" w:cs="Arial"/>
          <w:sz w:val="24"/>
          <w:szCs w:val="24"/>
        </w:rPr>
        <w:t xml:space="preserve"> дворовых территорий к 2022 г.;</w:t>
      </w:r>
    </w:p>
    <w:p w:rsidR="00D37AE1" w:rsidRDefault="00D37AE1" w:rsidP="0041472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Pr="009B27C3">
        <w:rPr>
          <w:rFonts w:ascii="Arial" w:hAnsi="Arial" w:cs="Arial"/>
          <w:sz w:val="24"/>
          <w:szCs w:val="24"/>
        </w:rPr>
        <w:t xml:space="preserve">величение доли благоустроенных общественных территорий </w:t>
      </w:r>
      <w:r>
        <w:rPr>
          <w:rFonts w:ascii="Arial" w:hAnsi="Arial" w:cs="Arial"/>
          <w:sz w:val="24"/>
          <w:szCs w:val="24"/>
        </w:rPr>
        <w:t>от общего</w:t>
      </w:r>
      <w:r w:rsidRPr="009B27C3">
        <w:rPr>
          <w:rFonts w:ascii="Arial" w:hAnsi="Arial" w:cs="Arial"/>
          <w:sz w:val="24"/>
          <w:szCs w:val="24"/>
        </w:rPr>
        <w:t xml:space="preserve"> количеств</w:t>
      </w:r>
      <w:r>
        <w:rPr>
          <w:rFonts w:ascii="Arial" w:hAnsi="Arial" w:cs="Arial"/>
          <w:sz w:val="24"/>
          <w:szCs w:val="24"/>
        </w:rPr>
        <w:t>а</w:t>
      </w:r>
      <w:r w:rsidRPr="009B27C3">
        <w:rPr>
          <w:rFonts w:ascii="Arial" w:hAnsi="Arial" w:cs="Arial"/>
          <w:sz w:val="24"/>
          <w:szCs w:val="24"/>
        </w:rPr>
        <w:t xml:space="preserve"> общественных территорий к 2022 году</w:t>
      </w:r>
      <w:r>
        <w:rPr>
          <w:rFonts w:ascii="Arial" w:hAnsi="Arial" w:cs="Arial"/>
          <w:sz w:val="24"/>
          <w:szCs w:val="24"/>
        </w:rPr>
        <w:t>,</w:t>
      </w:r>
      <w:r w:rsidRPr="009B27C3">
        <w:rPr>
          <w:rFonts w:ascii="Arial" w:hAnsi="Arial" w:cs="Arial"/>
          <w:sz w:val="24"/>
          <w:szCs w:val="24"/>
        </w:rPr>
        <w:t xml:space="preserve"> %;</w:t>
      </w:r>
    </w:p>
    <w:p w:rsidR="00D37AE1" w:rsidRDefault="00D37AE1" w:rsidP="0041472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 реализации муниципальной программы - 2018-2022 годы. Этапы реализации муниципальной программы не выделяются.</w:t>
      </w:r>
    </w:p>
    <w:p w:rsidR="00B8104D" w:rsidRDefault="00B8104D" w:rsidP="0041472E">
      <w:pPr>
        <w:spacing w:after="0" w:line="240" w:lineRule="auto"/>
        <w:ind w:firstLine="709"/>
        <w:jc w:val="center"/>
        <w:outlineLvl w:val="1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3. Сведения о показателях и индикаторах муниципальной программы</w:t>
      </w:r>
    </w:p>
    <w:p w:rsidR="00D37AE1" w:rsidRDefault="00D37AE1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Целевыми индикаторами и показателями муниципальной программы являются:</w:t>
      </w:r>
    </w:p>
    <w:p w:rsidR="00D37AE1" w:rsidRPr="0049577D" w:rsidRDefault="0049577D" w:rsidP="0041472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D37AE1" w:rsidRPr="0049577D">
        <w:rPr>
          <w:rFonts w:ascii="Arial" w:hAnsi="Arial" w:cs="Arial"/>
          <w:sz w:val="24"/>
          <w:szCs w:val="24"/>
        </w:rPr>
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территорий, %;</w:t>
      </w:r>
    </w:p>
    <w:p w:rsidR="0049577D" w:rsidRDefault="0049577D" w:rsidP="0041472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2. </w:t>
      </w:r>
      <w:r w:rsidR="00D37AE1" w:rsidRPr="0049577D">
        <w:rPr>
          <w:rFonts w:ascii="Arial" w:hAnsi="Arial" w:cs="Arial"/>
          <w:sz w:val="24"/>
          <w:szCs w:val="24"/>
        </w:rPr>
        <w:t>Доля реализованных проектов благоустройства общественных территорий в общем количестве реализованных в течение планового года проектов общественных территорий, %;</w:t>
      </w:r>
    </w:p>
    <w:p w:rsidR="0049577D" w:rsidRPr="0049577D" w:rsidRDefault="0049577D" w:rsidP="0041472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D37AE1" w:rsidRPr="0049577D">
        <w:rPr>
          <w:rFonts w:ascii="Arial" w:hAnsi="Arial" w:cs="Arial"/>
          <w:sz w:val="24"/>
          <w:szCs w:val="24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территорий, %.</w:t>
      </w:r>
    </w:p>
    <w:p w:rsidR="0049577D" w:rsidRDefault="0049577D" w:rsidP="0041472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9577D">
        <w:rPr>
          <w:rFonts w:ascii="Arial" w:hAnsi="Arial" w:cs="Arial"/>
          <w:sz w:val="24"/>
          <w:szCs w:val="24"/>
        </w:rPr>
        <w:t>Показатель 1 «Доля реализованных проектов благоустройствадворовых территорий 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территорий»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2"/>
        <w:gridCol w:w="3969"/>
        <w:gridCol w:w="4711"/>
      </w:tblGrid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41472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Доля реализованных проектов благоустройства</w:t>
            </w:r>
            <w:r w:rsidR="0041472E">
              <w:rPr>
                <w:sz w:val="24"/>
                <w:szCs w:val="24"/>
              </w:rPr>
              <w:t xml:space="preserve"> </w:t>
            </w:r>
            <w:r w:rsidRPr="0049577D">
              <w:rPr>
                <w:sz w:val="24"/>
                <w:szCs w:val="24"/>
              </w:rPr>
              <w:t>дворовых территорий 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41472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41472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характеризует </w:t>
            </w:r>
            <w:r>
              <w:rPr>
                <w:sz w:val="24"/>
                <w:szCs w:val="24"/>
              </w:rPr>
              <w:t>долю полностью</w:t>
            </w:r>
            <w:r w:rsidRPr="0049577D">
              <w:rPr>
                <w:sz w:val="24"/>
                <w:szCs w:val="24"/>
              </w:rPr>
              <w:t xml:space="preserve"> благоустроенных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41472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Ежегодно по состоянию на конец года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41472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рассчитывается ежегодно и определяется </w:t>
            </w:r>
            <w:r>
              <w:rPr>
                <w:sz w:val="24"/>
                <w:szCs w:val="24"/>
              </w:rPr>
              <w:t>отношением</w:t>
            </w:r>
            <w:r w:rsidR="004147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количества дворовых территорий, полностью </w:t>
            </w:r>
            <w:r w:rsidRPr="0049577D">
              <w:rPr>
                <w:sz w:val="24"/>
                <w:szCs w:val="24"/>
              </w:rPr>
              <w:t xml:space="preserve">благоустроенных </w:t>
            </w:r>
            <w:r>
              <w:rPr>
                <w:sz w:val="24"/>
                <w:szCs w:val="24"/>
              </w:rPr>
              <w:t>в течение отчетного года, к общему количеству дворовых территорий, подлежащих благоустройству в отчетном году</w:t>
            </w:r>
            <w:r w:rsidRPr="0049577D">
              <w:rPr>
                <w:sz w:val="24"/>
                <w:szCs w:val="24"/>
              </w:rPr>
              <w:t>.</w:t>
            </w:r>
          </w:p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41472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711" w:type="dxa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49577D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</w:tr>
    </w:tbl>
    <w:p w:rsidR="0049577D" w:rsidRDefault="0049577D" w:rsidP="0041472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Показатель 2 «</w:t>
      </w:r>
      <w:r w:rsidRPr="0049577D">
        <w:rPr>
          <w:rFonts w:ascii="Arial" w:hAnsi="Arial" w:cs="Arial"/>
          <w:sz w:val="24"/>
          <w:szCs w:val="24"/>
        </w:rPr>
        <w:t>Доля реализованных проектов благоустройства общественных территорий в общем количестве реализованных в течение планового года проектов общественных территорий</w:t>
      </w:r>
      <w:r>
        <w:rPr>
          <w:rFonts w:ascii="Arial" w:hAnsi="Arial" w:cs="Arial"/>
          <w:sz w:val="24"/>
          <w:szCs w:val="24"/>
        </w:rPr>
        <w:t>»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2"/>
        <w:gridCol w:w="3969"/>
        <w:gridCol w:w="4711"/>
      </w:tblGrid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41472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Доля реализованных проектов </w:t>
            </w:r>
            <w:r w:rsidRPr="0049577D">
              <w:rPr>
                <w:sz w:val="24"/>
                <w:szCs w:val="24"/>
              </w:rPr>
              <w:lastRenderedPageBreak/>
              <w:t>благоустройства общественных территорий в общем количестве реализованных в течение планового года проектов общественных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41472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41472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характеризует </w:t>
            </w:r>
            <w:r>
              <w:rPr>
                <w:sz w:val="24"/>
                <w:szCs w:val="24"/>
              </w:rPr>
              <w:t>долю реализованных проектов благоустройства общественных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41472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Ежегодно по состоянию на конец года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41472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рассчитывается ежегодно и определяется </w:t>
            </w:r>
            <w:r>
              <w:rPr>
                <w:sz w:val="24"/>
                <w:szCs w:val="24"/>
              </w:rPr>
              <w:t>отношением</w:t>
            </w:r>
            <w:r w:rsidR="004147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количества реализованных в течение отчетного года проектов благоустройства общественных территорий, к общему количеству общественных территорий, подлежащих благоустройству в отчетном году</w:t>
            </w:r>
            <w:r w:rsidRPr="0049577D">
              <w:rPr>
                <w:sz w:val="24"/>
                <w:szCs w:val="24"/>
              </w:rPr>
              <w:t>.</w:t>
            </w:r>
          </w:p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41472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711" w:type="dxa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49577D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</w:tr>
    </w:tbl>
    <w:p w:rsidR="0049577D" w:rsidRDefault="0049577D" w:rsidP="0041472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Показатель 3 «</w:t>
      </w:r>
      <w:r w:rsidRPr="0049577D">
        <w:rPr>
          <w:rFonts w:ascii="Arial" w:hAnsi="Arial" w:cs="Arial"/>
          <w:sz w:val="24"/>
          <w:szCs w:val="24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  <w:r>
        <w:rPr>
          <w:rFonts w:ascii="Arial" w:hAnsi="Arial" w:cs="Arial"/>
          <w:sz w:val="24"/>
          <w:szCs w:val="24"/>
        </w:rPr>
        <w:t>»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2"/>
        <w:gridCol w:w="3969"/>
        <w:gridCol w:w="4711"/>
      </w:tblGrid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41472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41472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41472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характеризует </w:t>
            </w:r>
            <w:r>
              <w:rPr>
                <w:sz w:val="24"/>
                <w:szCs w:val="24"/>
              </w:rPr>
              <w:t xml:space="preserve">долю </w:t>
            </w:r>
            <w:r w:rsidR="00B10242">
              <w:rPr>
                <w:sz w:val="24"/>
                <w:szCs w:val="24"/>
              </w:rPr>
              <w:t xml:space="preserve">дворовых территорий, </w:t>
            </w:r>
            <w:r w:rsidR="00B10242" w:rsidRPr="0049577D">
              <w:rPr>
                <w:sz w:val="24"/>
                <w:szCs w:val="24"/>
              </w:rPr>
              <w:t xml:space="preserve">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</w:t>
            </w:r>
            <w:r w:rsidR="00B10242" w:rsidRPr="0049577D">
              <w:rPr>
                <w:sz w:val="24"/>
                <w:szCs w:val="24"/>
              </w:rPr>
              <w:lastRenderedPageBreak/>
              <w:t>благоустройства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41472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Ежегодно по состоянию на конец года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41472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рассчитывается ежегодно и определяется </w:t>
            </w:r>
            <w:r>
              <w:rPr>
                <w:sz w:val="24"/>
                <w:szCs w:val="24"/>
              </w:rPr>
              <w:t>отношением</w:t>
            </w:r>
            <w:r w:rsidR="004147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количества </w:t>
            </w:r>
            <w:r w:rsidR="00B10242">
              <w:rPr>
                <w:sz w:val="24"/>
                <w:szCs w:val="24"/>
              </w:rPr>
              <w:t xml:space="preserve">дворовых территорий, благоустроенных в течение отчетного года, </w:t>
            </w:r>
            <w:r w:rsidR="00B10242" w:rsidRPr="0049577D">
              <w:rPr>
                <w:sz w:val="24"/>
                <w:szCs w:val="24"/>
              </w:rPr>
              <w:t>благоустройство которых выполнено при участии граждан, организаций в соответствующих мероприятиях</w:t>
            </w:r>
            <w:r w:rsidR="00B10242">
              <w:rPr>
                <w:sz w:val="24"/>
                <w:szCs w:val="24"/>
              </w:rPr>
              <w:t>, к общему количеству дворовых территорий, подлежащих благоустройству в отчетном году.</w:t>
            </w:r>
          </w:p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41472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711" w:type="dxa"/>
          </w:tcPr>
          <w:p w:rsidR="0049577D" w:rsidRPr="0049577D" w:rsidRDefault="0049577D" w:rsidP="0041472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49577D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</w:tr>
    </w:tbl>
    <w:p w:rsidR="00B8104D" w:rsidRPr="00B8104D" w:rsidRDefault="00B8104D" w:rsidP="0041472E">
      <w:pPr>
        <w:spacing w:after="0" w:line="240" w:lineRule="auto"/>
        <w:ind w:firstLine="709"/>
        <w:jc w:val="center"/>
        <w:outlineLvl w:val="1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 xml:space="preserve">4. Обобщенная характеристика основных мероприятий муниципальной программы </w:t>
      </w:r>
    </w:p>
    <w:p w:rsidR="00B8104D" w:rsidRPr="003F1C34" w:rsidRDefault="00B8104D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 xml:space="preserve">Достижение целевых индикаторов и показателей </w:t>
      </w:r>
      <w:r w:rsidR="003F1C34">
        <w:rPr>
          <w:rFonts w:ascii="Arial" w:hAnsi="Arial" w:cs="Arial"/>
          <w:sz w:val="24"/>
          <w:szCs w:val="24"/>
        </w:rPr>
        <w:t xml:space="preserve">муниципальной программы </w:t>
      </w:r>
      <w:r w:rsidRPr="003F1C34">
        <w:rPr>
          <w:rFonts w:ascii="Arial" w:hAnsi="Arial" w:cs="Arial"/>
          <w:sz w:val="24"/>
          <w:szCs w:val="24"/>
        </w:rPr>
        <w:t>достигается путем реализации следующих основных мероприятий:</w:t>
      </w:r>
    </w:p>
    <w:p w:rsidR="00B8104D" w:rsidRPr="003F1C34" w:rsidRDefault="00B8104D" w:rsidP="0041472E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-основное мероприятие 1 «Благоустройство дворовых территорий».</w:t>
      </w:r>
    </w:p>
    <w:p w:rsidR="00953E1A" w:rsidRDefault="00953E1A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рамках данного мероприятия выполняются следующие перечни работ:</w:t>
      </w:r>
    </w:p>
    <w:p w:rsidR="00953E1A" w:rsidRDefault="00557D2A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E1A">
        <w:rPr>
          <w:rFonts w:ascii="Arial" w:hAnsi="Arial" w:cs="Arial"/>
          <w:sz w:val="24"/>
          <w:szCs w:val="24"/>
        </w:rPr>
        <w:t>а) ремонт дворовых проездов, и (или) обеспечение освещения дворовых территорий, и (или) установка скамеек, и (или) урн, установка бордюров, устройство и (или) ремонт территории перед подъездом многоквартирного дома, ремонт и (или) устройство (асфальтирование) тротуара, если он отсутствует на дворовой территории (далее - минимальный перечень работ по благоустройству);</w:t>
      </w:r>
    </w:p>
    <w:p w:rsidR="00557D2A" w:rsidRDefault="00557D2A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53E1A">
        <w:rPr>
          <w:rFonts w:ascii="Arial" w:hAnsi="Arial" w:cs="Arial"/>
          <w:sz w:val="24"/>
          <w:szCs w:val="24"/>
        </w:rPr>
        <w:t>б) оборудование детских и (или) спортивных площадок, автомобильных парковок, контейнерных площадок, озеленение территорий, иные виды работ (далее - дополнительный перечень работ по благоустройству). Дополнительный перечень работ по благоустройству реализуется только при условии реализации работ, предусмотренных минимальным пе</w:t>
      </w:r>
      <w:r w:rsidR="004037B6">
        <w:rPr>
          <w:rFonts w:ascii="Arial" w:hAnsi="Arial" w:cs="Arial"/>
          <w:sz w:val="24"/>
          <w:szCs w:val="24"/>
        </w:rPr>
        <w:t>речнем работ по благоустройству.</w:t>
      </w:r>
    </w:p>
    <w:p w:rsidR="004037B6" w:rsidRDefault="004037B6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З</w:t>
      </w:r>
      <w:r w:rsidRPr="00953E1A">
        <w:rPr>
          <w:rFonts w:ascii="Arial" w:hAnsi="Arial" w:cs="Arial"/>
          <w:sz w:val="24"/>
          <w:szCs w:val="24"/>
          <w:shd w:val="clear" w:color="auto" w:fill="FFFFFF"/>
        </w:rPr>
        <w:t>аинтересованные лица (собственники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благоустройству) принимают участие в реализации мероприятий по благоустройству дворовых территорий в рамках минимального перечня работ по благоустройству в форме трудового участия</w:t>
      </w:r>
      <w:r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4037B6" w:rsidRPr="00945112" w:rsidRDefault="004037B6" w:rsidP="0041472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Под формой трудового участия понимается неоплачиваемая трудовая деятельность заинтересованных лиц, имеющая социально полезную направленность, не требующая специальной квалификации и организуемая для выполнения минимального перечня работ по благоустройству дворовых территорий.</w:t>
      </w:r>
    </w:p>
    <w:p w:rsidR="004037B6" w:rsidRPr="00945112" w:rsidRDefault="004037B6" w:rsidP="0041472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 xml:space="preserve">Организация трудового участия осуществляется заинтересованными лицами в соответствии с решением общего собрания собственников помещений </w:t>
      </w:r>
      <w:r w:rsidRPr="00945112">
        <w:rPr>
          <w:rFonts w:ascii="Arial" w:eastAsia="Times New Roman" w:hAnsi="Arial" w:cs="Arial"/>
          <w:sz w:val="24"/>
          <w:szCs w:val="24"/>
        </w:rPr>
        <w:lastRenderedPageBreak/>
        <w:t>в многоквартирном доме, дворовая территория которого подлежит благоустройству, оформленным соответствующим протоколом общего собрания собственников помещений в многоквартирном доме.</w:t>
      </w:r>
    </w:p>
    <w:p w:rsidR="004037B6" w:rsidRPr="00945112" w:rsidRDefault="004037B6" w:rsidP="0041472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Трудовое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участия.</w:t>
      </w:r>
    </w:p>
    <w:p w:rsidR="004037B6" w:rsidRPr="00945112" w:rsidRDefault="004037B6" w:rsidP="0041472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Трудовое участие граждан может быть внесено в виде следующих мероприятий, не требующих специальной квалификации, таких как:</w:t>
      </w:r>
    </w:p>
    <w:p w:rsidR="004037B6" w:rsidRPr="00945112" w:rsidRDefault="004037B6" w:rsidP="0041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субботники;</w:t>
      </w:r>
    </w:p>
    <w:p w:rsidR="004037B6" w:rsidRPr="00945112" w:rsidRDefault="004037B6" w:rsidP="0041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подготовка дворовой территории к началу работ (земляные работы);</w:t>
      </w:r>
    </w:p>
    <w:p w:rsidR="004037B6" w:rsidRPr="00945112" w:rsidRDefault="004037B6" w:rsidP="0041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участие в строительных работах:</w:t>
      </w:r>
    </w:p>
    <w:p w:rsidR="004037B6" w:rsidRPr="00945112" w:rsidRDefault="004037B6" w:rsidP="0041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демонтаж старого оборудования, установка уличной мебели, зачистка от ржавчины, окрашивание элементов благоустройства;</w:t>
      </w:r>
    </w:p>
    <w:p w:rsidR="004037B6" w:rsidRPr="00945112" w:rsidRDefault="004037B6" w:rsidP="0041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участие в озеленении территории:</w:t>
      </w:r>
    </w:p>
    <w:p w:rsidR="004037B6" w:rsidRPr="00945112" w:rsidRDefault="004037B6" w:rsidP="0041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высадка растений, создание клумб, уборка территории;</w:t>
      </w:r>
    </w:p>
    <w:p w:rsidR="004037B6" w:rsidRPr="00945112" w:rsidRDefault="004037B6" w:rsidP="0041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обеспечение благоприятных условий для работников подрядной организации, выполняющей работы (например, организация горячего чая).</w:t>
      </w:r>
    </w:p>
    <w:p w:rsidR="004037B6" w:rsidRDefault="004037B6" w:rsidP="0041472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45112">
        <w:rPr>
          <w:rFonts w:ascii="Arial" w:eastAsia="Times New Roman" w:hAnsi="Arial" w:cs="Arial"/>
          <w:sz w:val="24"/>
          <w:szCs w:val="24"/>
        </w:rPr>
        <w:t>В качестве документов (материалов), подтверждающих трудовое участие, могут быть представлены отчет о выполнении работ, включающий информацию о проведении мероприятия с трудовым участием граждан, отчет совета многоквартирного дома, лица, управляющего многоквартирным домом, о проведении мероприятия с трудовым участием граждан. При этом рекомендуется в качестве приложения к такому отчету представлять фото-, видеоматериалы, подтверждающие проведение мероприятия с трудовым участием граждан.</w:t>
      </w:r>
    </w:p>
    <w:p w:rsidR="004037B6" w:rsidRPr="004037B6" w:rsidRDefault="004037B6" w:rsidP="004147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4037B6">
        <w:rPr>
          <w:rFonts w:ascii="Times New Roman" w:eastAsia="Times New Roman" w:hAnsi="Times New Roman" w:cs="Times New Roman"/>
          <w:color w:val="22272F"/>
          <w:sz w:val="23"/>
          <w:szCs w:val="23"/>
        </w:rPr>
        <w:t> </w:t>
      </w:r>
      <w:r>
        <w:rPr>
          <w:rFonts w:ascii="Times New Roman" w:eastAsia="Times New Roman" w:hAnsi="Times New Roman" w:cs="Times New Roman"/>
          <w:color w:val="22272F"/>
          <w:sz w:val="23"/>
          <w:szCs w:val="23"/>
        </w:rPr>
        <w:tab/>
      </w:r>
      <w:r>
        <w:rPr>
          <w:rFonts w:ascii="Arial" w:hAnsi="Arial" w:cs="Arial"/>
          <w:sz w:val="24"/>
          <w:szCs w:val="24"/>
        </w:rPr>
        <w:t>Д</w:t>
      </w:r>
      <w:r w:rsidRPr="002711DB">
        <w:rPr>
          <w:rFonts w:ascii="Arial" w:hAnsi="Arial" w:cs="Arial"/>
          <w:sz w:val="24"/>
          <w:szCs w:val="24"/>
        </w:rPr>
        <w:t>ополнительный перечень работ, реализуется при условии финансового участия заинтересованных лиц</w:t>
      </w:r>
      <w:r>
        <w:rPr>
          <w:rFonts w:ascii="Times New Roman" w:eastAsia="Times New Roman" w:hAnsi="Times New Roman" w:cs="Times New Roman"/>
          <w:color w:val="22272F"/>
          <w:sz w:val="23"/>
          <w:szCs w:val="23"/>
        </w:rPr>
        <w:t xml:space="preserve">. </w:t>
      </w:r>
      <w:r w:rsidRPr="004037B6">
        <w:rPr>
          <w:rFonts w:ascii="Arial" w:eastAsia="Times New Roman" w:hAnsi="Arial" w:cs="Arial"/>
          <w:sz w:val="24"/>
          <w:szCs w:val="24"/>
        </w:rPr>
        <w:t>Финансовое участие заинтересованных лиц в реализации мероприятий по благоустройству дворовых территорий в рамках дополнительного перечня работ по благоустройству не может быть менее 5 процентов и не более 50 процентов от стоимости мероприятий по благоустройству дворовой территории. Финансовое участие заинтересованных лиц в выполнении мероприятий по благоустройству дворовых территорий подтверждается документально.</w:t>
      </w:r>
    </w:p>
    <w:p w:rsidR="004037B6" w:rsidRPr="004037B6" w:rsidRDefault="004037B6" w:rsidP="0041472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4037B6">
        <w:rPr>
          <w:rFonts w:ascii="Arial" w:eastAsia="Times New Roman" w:hAnsi="Arial" w:cs="Arial"/>
          <w:sz w:val="24"/>
          <w:szCs w:val="24"/>
        </w:rPr>
        <w:t xml:space="preserve">В качестве документов, подтверждающих финансовое участие, могут быть представлены копии платежных поручений о перечислении средств или внесении средств на счет, открытый в порядке, установленном </w:t>
      </w:r>
      <w:r>
        <w:rPr>
          <w:rFonts w:ascii="Arial" w:eastAsia="Times New Roman" w:hAnsi="Arial" w:cs="Arial"/>
          <w:sz w:val="24"/>
          <w:szCs w:val="24"/>
        </w:rPr>
        <w:t>Администрацией Рышковского сельсовета</w:t>
      </w:r>
      <w:r w:rsidRPr="004037B6">
        <w:rPr>
          <w:rFonts w:ascii="Arial" w:eastAsia="Times New Roman" w:hAnsi="Arial" w:cs="Arial"/>
          <w:sz w:val="24"/>
          <w:szCs w:val="24"/>
        </w:rPr>
        <w:t xml:space="preserve">, копия ведомости сбора средств с физических лиц, которые впоследствии также вносятся на счет, открытый в порядке, установленном </w:t>
      </w:r>
      <w:r>
        <w:rPr>
          <w:rFonts w:ascii="Arial" w:eastAsia="Times New Roman" w:hAnsi="Arial" w:cs="Arial"/>
          <w:sz w:val="24"/>
          <w:szCs w:val="24"/>
        </w:rPr>
        <w:t>Администрацией Рышковского сельсовета</w:t>
      </w:r>
      <w:r w:rsidRPr="004037B6">
        <w:rPr>
          <w:rFonts w:ascii="Arial" w:eastAsia="Times New Roman" w:hAnsi="Arial" w:cs="Arial"/>
          <w:sz w:val="24"/>
          <w:szCs w:val="24"/>
        </w:rPr>
        <w:t>.</w:t>
      </w:r>
    </w:p>
    <w:p w:rsidR="00B8104D" w:rsidRPr="003F1C34" w:rsidRDefault="00B8104D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Адресный перечень многоквартирных домов, дворовые территории которых отобраны и подлежат благоустройству в 2018-2022 годы, приведен в приложении № 5 к настоящей муниципальной программе.</w:t>
      </w:r>
    </w:p>
    <w:p w:rsidR="00B8104D" w:rsidRPr="003F1C34" w:rsidRDefault="00B8104D" w:rsidP="0041472E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-основное мероприятие 2 «Благоустройство общественных территорий».</w:t>
      </w:r>
    </w:p>
    <w:p w:rsidR="00B8104D" w:rsidRPr="003F1C34" w:rsidRDefault="00B8104D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В рамках данного мероприятия могут быть реализованы следующие виды проектов и территорий:</w:t>
      </w:r>
    </w:p>
    <w:p w:rsidR="00B8104D" w:rsidRPr="003F1C34" w:rsidRDefault="00B8104D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парков, скверов, бульваров</w:t>
      </w:r>
      <w:r w:rsidRPr="003F1C34">
        <w:rPr>
          <w:rFonts w:ascii="Arial" w:hAnsi="Arial" w:cs="Arial"/>
          <w:color w:val="FF0000"/>
          <w:sz w:val="24"/>
          <w:szCs w:val="24"/>
        </w:rPr>
        <w:t>;</w:t>
      </w:r>
    </w:p>
    <w:p w:rsidR="00B8104D" w:rsidRPr="003F1C34" w:rsidRDefault="00B8104D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набережной,</w:t>
      </w:r>
    </w:p>
    <w:p w:rsidR="00B8104D" w:rsidRPr="003F1C34" w:rsidRDefault="00B8104D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места для купания (пляжа),</w:t>
      </w:r>
    </w:p>
    <w:p w:rsidR="00B8104D" w:rsidRPr="003F1C34" w:rsidRDefault="00B8104D" w:rsidP="0041472E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устройство или реконструкция детской площадки,</w:t>
      </w:r>
    </w:p>
    <w:p w:rsidR="00B8104D" w:rsidRPr="003F1C34" w:rsidRDefault="00B8104D" w:rsidP="0041472E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территории возле общественного здания (Дом культуры, библиотека и т.д.),</w:t>
      </w:r>
    </w:p>
    <w:p w:rsidR="00B8104D" w:rsidRPr="003F1C34" w:rsidRDefault="00B8104D" w:rsidP="0041472E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территории вокруг памятника,</w:t>
      </w:r>
    </w:p>
    <w:p w:rsidR="00B8104D" w:rsidRPr="003F1C34" w:rsidRDefault="00B8104D" w:rsidP="0041472E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lastRenderedPageBreak/>
        <w:t>- обустройство родников,</w:t>
      </w:r>
    </w:p>
    <w:p w:rsidR="00B8104D" w:rsidRPr="003F1C34" w:rsidRDefault="00B8104D" w:rsidP="0041472E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очистка водоемов,</w:t>
      </w:r>
    </w:p>
    <w:p w:rsidR="00B8104D" w:rsidRPr="003F1C34" w:rsidRDefault="00B8104D" w:rsidP="0041472E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 xml:space="preserve">- благоустройство пустырей, </w:t>
      </w:r>
    </w:p>
    <w:p w:rsidR="00B8104D" w:rsidRPr="003F1C34" w:rsidRDefault="00B8104D" w:rsidP="0041472E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центральных площадей,</w:t>
      </w:r>
    </w:p>
    <w:p w:rsidR="00B8104D" w:rsidRPr="003F1C34" w:rsidRDefault="00B8104D" w:rsidP="0041472E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 xml:space="preserve">- благоустройство или реконструкция муниципальных рынков, </w:t>
      </w:r>
    </w:p>
    <w:p w:rsidR="00B8104D" w:rsidRPr="003F1C34" w:rsidRDefault="00B8104D" w:rsidP="0041472E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иные объекты.</w:t>
      </w:r>
    </w:p>
    <w:p w:rsidR="00B8104D" w:rsidRPr="003F1C34" w:rsidRDefault="00B8104D" w:rsidP="0041472E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Перечень общественных территорий, подлежащих благоустройству в 2018-2022 годы, с перечнем видов работ, планируемых к выполнению, в том числе с включением не менее одной общественной территории, отобранной с учетом результатов общественного обсуждения, а также иные мероприятия по благоустройству, определенные Администрацией Рышковского сельсовета Курского района, подлежащие реализации в 2018-2022 годы приведен в приложении № 6 к муниципальной программе.</w:t>
      </w:r>
    </w:p>
    <w:p w:rsidR="00B8104D" w:rsidRDefault="00B8104D" w:rsidP="0041472E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 xml:space="preserve">Адресный перечень объектов недвижимого имущества </w:t>
      </w:r>
      <w:r w:rsidR="003F1C34">
        <w:rPr>
          <w:rFonts w:ascii="Arial" w:hAnsi="Arial" w:cs="Arial"/>
          <w:sz w:val="24"/>
          <w:szCs w:val="24"/>
        </w:rPr>
        <w:t xml:space="preserve">(включая объекты незавершенного строительства) </w:t>
      </w:r>
      <w:r w:rsidRPr="003F1C34">
        <w:rPr>
          <w:rFonts w:ascii="Arial" w:hAnsi="Arial" w:cs="Arial"/>
          <w:sz w:val="24"/>
          <w:szCs w:val="24"/>
        </w:rPr>
        <w:t xml:space="preserve">и земельных участков, находящихся в собственности (пользовании) юридических лиц и индивидуальных предпринимателей, которые подлежат благоустройству </w:t>
      </w:r>
      <w:r w:rsidR="003F1C34">
        <w:rPr>
          <w:rFonts w:ascii="Arial" w:hAnsi="Arial" w:cs="Arial"/>
          <w:sz w:val="24"/>
          <w:szCs w:val="24"/>
        </w:rPr>
        <w:t xml:space="preserve">не позднее 2020 года за счет средств указанных лиц в соответствии с заключенными </w:t>
      </w:r>
      <w:r w:rsidR="00EA47D5">
        <w:rPr>
          <w:rFonts w:ascii="Arial" w:hAnsi="Arial" w:cs="Arial"/>
          <w:sz w:val="24"/>
          <w:szCs w:val="24"/>
        </w:rPr>
        <w:t xml:space="preserve">с органами местного самоуправления </w:t>
      </w:r>
      <w:r w:rsidRPr="003F1C34">
        <w:rPr>
          <w:rFonts w:ascii="Arial" w:hAnsi="Arial" w:cs="Arial"/>
          <w:sz w:val="24"/>
          <w:szCs w:val="24"/>
        </w:rPr>
        <w:t>приведен в приложении № 7 к муниципальной программе.</w:t>
      </w:r>
    </w:p>
    <w:p w:rsidR="003F1C34" w:rsidRPr="003F1C34" w:rsidRDefault="003F1C34" w:rsidP="0041472E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Pr="003F1C34">
        <w:rPr>
          <w:sz w:val="24"/>
          <w:szCs w:val="24"/>
        </w:rPr>
        <w:t>инимальный перечень работ по благоустройству дворовых территорий многоквартирных домов, с приложением визуализированного перечня образцов элементов благоустройства, предполагаемых к раз</w:t>
      </w:r>
      <w:r w:rsidR="00EA47D5">
        <w:rPr>
          <w:sz w:val="24"/>
          <w:szCs w:val="24"/>
        </w:rPr>
        <w:t xml:space="preserve">мещению на дворовой территории приведен в </w:t>
      </w:r>
      <w:r w:rsidRPr="003F1C34">
        <w:rPr>
          <w:sz w:val="24"/>
          <w:szCs w:val="24"/>
        </w:rPr>
        <w:t>приложени</w:t>
      </w:r>
      <w:r w:rsidR="00EA47D5">
        <w:rPr>
          <w:sz w:val="24"/>
          <w:szCs w:val="24"/>
        </w:rPr>
        <w:t>и № 8 к муниципальной программе</w:t>
      </w:r>
      <w:r w:rsidR="00EA47D5">
        <w:rPr>
          <w:color w:val="FF0000"/>
          <w:sz w:val="24"/>
          <w:szCs w:val="24"/>
        </w:rPr>
        <w:t>.</w:t>
      </w:r>
    </w:p>
    <w:p w:rsidR="00EA47D5" w:rsidRDefault="00EA47D5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3F1C34" w:rsidRPr="003F1C34">
        <w:rPr>
          <w:rFonts w:ascii="Arial" w:hAnsi="Arial" w:cs="Arial"/>
          <w:sz w:val="24"/>
          <w:szCs w:val="24"/>
        </w:rPr>
        <w:t>ополнительный перечень работ по благоустройству дворовых территорий многоквартирных домов, с приложением визуализированного перечня образцов элементов благоустройства, предполагаемых к размещению на дворовой территор</w:t>
      </w:r>
      <w:r>
        <w:rPr>
          <w:rFonts w:ascii="Arial" w:hAnsi="Arial" w:cs="Arial"/>
          <w:sz w:val="24"/>
          <w:szCs w:val="24"/>
        </w:rPr>
        <w:t xml:space="preserve">ии приведен </w:t>
      </w:r>
      <w:r w:rsidRPr="00EA47D5">
        <w:rPr>
          <w:rFonts w:ascii="Arial" w:hAnsi="Arial" w:cs="Arial"/>
          <w:sz w:val="24"/>
          <w:szCs w:val="24"/>
        </w:rPr>
        <w:t>в приложении № 9 к муниципальной программе</w:t>
      </w:r>
      <w:r>
        <w:rPr>
          <w:rFonts w:ascii="Arial" w:hAnsi="Arial" w:cs="Arial"/>
          <w:sz w:val="24"/>
          <w:szCs w:val="24"/>
        </w:rPr>
        <w:t>.</w:t>
      </w:r>
    </w:p>
    <w:p w:rsidR="00EA47D5" w:rsidRDefault="00EA47D5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="003F1C34" w:rsidRPr="003F1C34">
        <w:rPr>
          <w:rFonts w:ascii="Arial" w:hAnsi="Arial" w:cs="Arial"/>
          <w:sz w:val="24"/>
          <w:szCs w:val="24"/>
        </w:rPr>
        <w:t>ормативная стоимость (единичные расценки) работ по благоустройству дворовых территорий, входящих в состав минимального переч</w:t>
      </w:r>
      <w:r>
        <w:rPr>
          <w:rFonts w:ascii="Arial" w:hAnsi="Arial" w:cs="Arial"/>
          <w:sz w:val="24"/>
          <w:szCs w:val="24"/>
        </w:rPr>
        <w:t>ня р</w:t>
      </w:r>
      <w:r w:rsidR="003F1C34" w:rsidRPr="003F1C34">
        <w:rPr>
          <w:rFonts w:ascii="Arial" w:hAnsi="Arial" w:cs="Arial"/>
          <w:sz w:val="24"/>
          <w:szCs w:val="24"/>
        </w:rPr>
        <w:t xml:space="preserve">абот </w:t>
      </w:r>
      <w:r>
        <w:rPr>
          <w:rFonts w:ascii="Arial" w:hAnsi="Arial" w:cs="Arial"/>
          <w:sz w:val="24"/>
          <w:szCs w:val="24"/>
        </w:rPr>
        <w:t xml:space="preserve">приведен </w:t>
      </w:r>
      <w:r w:rsidRPr="00EA47D5">
        <w:rPr>
          <w:rFonts w:ascii="Arial" w:hAnsi="Arial" w:cs="Arial"/>
          <w:sz w:val="24"/>
          <w:szCs w:val="24"/>
        </w:rPr>
        <w:t xml:space="preserve">в приложении № </w:t>
      </w:r>
      <w:r>
        <w:rPr>
          <w:rFonts w:ascii="Arial" w:hAnsi="Arial" w:cs="Arial"/>
          <w:sz w:val="24"/>
          <w:szCs w:val="24"/>
        </w:rPr>
        <w:t>10</w:t>
      </w:r>
      <w:r w:rsidRPr="00EA47D5">
        <w:rPr>
          <w:rFonts w:ascii="Arial" w:hAnsi="Arial" w:cs="Arial"/>
          <w:sz w:val="24"/>
          <w:szCs w:val="24"/>
        </w:rPr>
        <w:t xml:space="preserve"> к муниципальной программе</w:t>
      </w:r>
      <w:r>
        <w:rPr>
          <w:rFonts w:ascii="Arial" w:hAnsi="Arial" w:cs="Arial"/>
          <w:sz w:val="24"/>
          <w:szCs w:val="24"/>
        </w:rPr>
        <w:t>.</w:t>
      </w:r>
    </w:p>
    <w:p w:rsidR="00EA47D5" w:rsidRDefault="00EA47D5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3F1C34" w:rsidRPr="003F1C34">
        <w:rPr>
          <w:rFonts w:ascii="Arial" w:hAnsi="Arial" w:cs="Arial"/>
          <w:sz w:val="24"/>
          <w:szCs w:val="24"/>
        </w:rPr>
        <w:t xml:space="preserve">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 и механизм контроля за их расходованием, а также порядок и форма участия (финансовое и (или) трудовое граждан в выполнении указанных работ </w:t>
      </w:r>
      <w:r>
        <w:rPr>
          <w:rFonts w:ascii="Arial" w:hAnsi="Arial" w:cs="Arial"/>
          <w:sz w:val="24"/>
          <w:szCs w:val="24"/>
        </w:rPr>
        <w:t xml:space="preserve">приведен </w:t>
      </w:r>
      <w:r w:rsidRPr="00EA47D5">
        <w:rPr>
          <w:rFonts w:ascii="Arial" w:hAnsi="Arial" w:cs="Arial"/>
          <w:sz w:val="24"/>
          <w:szCs w:val="24"/>
        </w:rPr>
        <w:t>в приложени</w:t>
      </w:r>
      <w:r>
        <w:rPr>
          <w:rFonts w:ascii="Arial" w:hAnsi="Arial" w:cs="Arial"/>
          <w:sz w:val="24"/>
          <w:szCs w:val="24"/>
        </w:rPr>
        <w:t>и № 11</w:t>
      </w:r>
      <w:r w:rsidRPr="00EA47D5">
        <w:rPr>
          <w:rFonts w:ascii="Arial" w:hAnsi="Arial" w:cs="Arial"/>
          <w:sz w:val="24"/>
          <w:szCs w:val="24"/>
        </w:rPr>
        <w:t xml:space="preserve"> к муниципальной программе</w:t>
      </w:r>
      <w:r>
        <w:rPr>
          <w:rFonts w:ascii="Arial" w:hAnsi="Arial" w:cs="Arial"/>
          <w:sz w:val="24"/>
          <w:szCs w:val="24"/>
        </w:rPr>
        <w:t>.</w:t>
      </w:r>
    </w:p>
    <w:p w:rsidR="003F1C34" w:rsidRDefault="00EA47D5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3F1C34" w:rsidRPr="003F1C34">
        <w:rPr>
          <w:rFonts w:ascii="Arial" w:hAnsi="Arial" w:cs="Arial"/>
          <w:sz w:val="24"/>
          <w:szCs w:val="24"/>
        </w:rPr>
        <w:t xml:space="preserve">орядок разработки, обсуждения с заинтересованными лицами и утверждения дизайн - проекта благоустройства дворовой территории, включенных в муниципальную программу на 2018-2022 годы </w:t>
      </w:r>
      <w:r>
        <w:rPr>
          <w:rFonts w:ascii="Arial" w:hAnsi="Arial" w:cs="Arial"/>
          <w:sz w:val="24"/>
          <w:szCs w:val="24"/>
        </w:rPr>
        <w:t xml:space="preserve">приведен </w:t>
      </w:r>
      <w:r w:rsidRPr="00EA47D5">
        <w:rPr>
          <w:rFonts w:ascii="Arial" w:hAnsi="Arial" w:cs="Arial"/>
          <w:sz w:val="24"/>
          <w:szCs w:val="24"/>
        </w:rPr>
        <w:t>в приложени</w:t>
      </w:r>
      <w:r>
        <w:rPr>
          <w:rFonts w:ascii="Arial" w:hAnsi="Arial" w:cs="Arial"/>
          <w:sz w:val="24"/>
          <w:szCs w:val="24"/>
        </w:rPr>
        <w:t>и № 12</w:t>
      </w:r>
      <w:r w:rsidRPr="00EA47D5">
        <w:rPr>
          <w:rFonts w:ascii="Arial" w:hAnsi="Arial" w:cs="Arial"/>
          <w:sz w:val="24"/>
          <w:szCs w:val="24"/>
        </w:rPr>
        <w:t xml:space="preserve"> к муниципальной программе</w:t>
      </w:r>
      <w:r>
        <w:rPr>
          <w:rFonts w:ascii="Arial" w:hAnsi="Arial" w:cs="Arial"/>
          <w:sz w:val="24"/>
          <w:szCs w:val="24"/>
        </w:rPr>
        <w:t>.</w:t>
      </w:r>
    </w:p>
    <w:p w:rsidR="00B8104D" w:rsidRPr="003F1C34" w:rsidRDefault="00A13A01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hyperlink w:anchor="Par1815" w:history="1">
        <w:r w:rsidR="00B8104D" w:rsidRPr="003F1C34">
          <w:rPr>
            <w:rFonts w:ascii="Arial" w:hAnsi="Arial" w:cs="Arial"/>
            <w:sz w:val="24"/>
            <w:szCs w:val="24"/>
          </w:rPr>
          <w:t>Перечень</w:t>
        </w:r>
      </w:hyperlink>
      <w:r w:rsidR="00B8104D" w:rsidRPr="003F1C34">
        <w:rPr>
          <w:rFonts w:ascii="Arial" w:hAnsi="Arial" w:cs="Arial"/>
          <w:sz w:val="24"/>
          <w:szCs w:val="24"/>
        </w:rPr>
        <w:t xml:space="preserve"> основных мероприятий программы приведен в приложении № 2 к муниципальной программе.</w:t>
      </w:r>
    </w:p>
    <w:p w:rsidR="005B48FE" w:rsidRPr="005B48FE" w:rsidRDefault="005B48FE" w:rsidP="0041472E">
      <w:pPr>
        <w:spacing w:after="0" w:line="240" w:lineRule="auto"/>
        <w:jc w:val="center"/>
        <w:rPr>
          <w:rFonts w:ascii="Arial" w:hAnsi="Arial" w:cs="Arial"/>
          <w:b/>
          <w:sz w:val="32"/>
          <w:szCs w:val="28"/>
        </w:rPr>
      </w:pPr>
      <w:r w:rsidRPr="005B48FE">
        <w:rPr>
          <w:rFonts w:ascii="Arial" w:hAnsi="Arial" w:cs="Arial"/>
          <w:b/>
          <w:sz w:val="32"/>
          <w:szCs w:val="28"/>
        </w:rPr>
        <w:t>5.Обобщенная характеристика мер правового регулирования муниципальной программы</w:t>
      </w:r>
    </w:p>
    <w:p w:rsidR="005B48FE" w:rsidRPr="005B48FE" w:rsidRDefault="005B48FE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Основной мерой в сфере правового регулирования реализации муниципальной программы является принятие нормативных, правовых актов в соответствии с изменением действующего законодательства.</w:t>
      </w:r>
    </w:p>
    <w:p w:rsidR="00B8104D" w:rsidRPr="00B8104D" w:rsidRDefault="00B8104D" w:rsidP="0041472E">
      <w:pPr>
        <w:spacing w:after="0" w:line="240" w:lineRule="auto"/>
        <w:ind w:firstLine="709"/>
        <w:jc w:val="center"/>
        <w:outlineLvl w:val="2"/>
        <w:rPr>
          <w:rFonts w:ascii="Arial" w:hAnsi="Arial" w:cs="Arial"/>
          <w:b/>
          <w:bCs/>
          <w:sz w:val="32"/>
          <w:szCs w:val="32"/>
        </w:rPr>
      </w:pPr>
      <w:bookmarkStart w:id="4" w:name="sub_1500"/>
      <w:r w:rsidRPr="00B8104D">
        <w:rPr>
          <w:rFonts w:ascii="Arial" w:hAnsi="Arial" w:cs="Arial"/>
          <w:b/>
          <w:bCs/>
          <w:sz w:val="32"/>
          <w:szCs w:val="32"/>
        </w:rPr>
        <w:t xml:space="preserve">6. Прогноз сводных показателей муниципальных заданий по этапам реализации программы (при </w:t>
      </w:r>
      <w:r w:rsidRPr="00B8104D">
        <w:rPr>
          <w:rFonts w:ascii="Arial" w:hAnsi="Arial" w:cs="Arial"/>
          <w:b/>
          <w:bCs/>
          <w:sz w:val="32"/>
          <w:szCs w:val="32"/>
        </w:rPr>
        <w:lastRenderedPageBreak/>
        <w:t xml:space="preserve">оказании муниципальными учреждениями муниципальных услуг </w:t>
      </w:r>
      <w:r w:rsidR="005B48FE">
        <w:rPr>
          <w:rFonts w:ascii="Arial" w:hAnsi="Arial" w:cs="Arial"/>
          <w:b/>
          <w:bCs/>
          <w:sz w:val="32"/>
          <w:szCs w:val="32"/>
        </w:rPr>
        <w:t xml:space="preserve">(работ) в рамках муниципальной </w:t>
      </w:r>
      <w:r w:rsidRPr="00B8104D">
        <w:rPr>
          <w:rFonts w:ascii="Arial" w:hAnsi="Arial" w:cs="Arial"/>
          <w:b/>
          <w:bCs/>
          <w:sz w:val="32"/>
          <w:szCs w:val="32"/>
        </w:rPr>
        <w:t>программы</w:t>
      </w:r>
    </w:p>
    <w:p w:rsidR="00B8104D" w:rsidRPr="005B48FE" w:rsidRDefault="00B8104D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Выполнение </w:t>
      </w:r>
      <w:r w:rsidR="005B48FE" w:rsidRPr="005B48FE">
        <w:rPr>
          <w:rFonts w:ascii="Arial" w:hAnsi="Arial" w:cs="Arial"/>
          <w:sz w:val="24"/>
          <w:szCs w:val="24"/>
        </w:rPr>
        <w:t>муниципальных заданий</w:t>
      </w:r>
      <w:r w:rsidRPr="005B48FE">
        <w:rPr>
          <w:rFonts w:ascii="Arial" w:hAnsi="Arial" w:cs="Arial"/>
          <w:sz w:val="24"/>
          <w:szCs w:val="24"/>
        </w:rPr>
        <w:t xml:space="preserve"> в рамках </w:t>
      </w:r>
      <w:r w:rsidR="005B48FE" w:rsidRPr="005B48FE">
        <w:rPr>
          <w:rFonts w:ascii="Arial" w:hAnsi="Arial" w:cs="Arial"/>
          <w:sz w:val="24"/>
          <w:szCs w:val="24"/>
        </w:rPr>
        <w:t xml:space="preserve">муниципальной </w:t>
      </w:r>
      <w:r w:rsidRPr="005B48FE">
        <w:rPr>
          <w:rFonts w:ascii="Arial" w:hAnsi="Arial" w:cs="Arial"/>
          <w:sz w:val="24"/>
          <w:szCs w:val="24"/>
        </w:rPr>
        <w:t>программы не предусмотрено.</w:t>
      </w:r>
    </w:p>
    <w:p w:rsidR="00B8104D" w:rsidRPr="00B8104D" w:rsidRDefault="00B8104D" w:rsidP="0041472E">
      <w:pPr>
        <w:spacing w:after="0" w:line="240" w:lineRule="auto"/>
        <w:ind w:firstLine="709"/>
        <w:jc w:val="center"/>
        <w:outlineLvl w:val="2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7.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программы</w:t>
      </w:r>
    </w:p>
    <w:p w:rsidR="00B8104D" w:rsidRDefault="00B8104D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</w:rPr>
      </w:pPr>
      <w:r w:rsidRPr="00B8104D">
        <w:rPr>
          <w:rFonts w:ascii="Arial" w:hAnsi="Arial" w:cs="Arial"/>
        </w:rPr>
        <w:t>   </w:t>
      </w:r>
      <w:r w:rsidRPr="005B48FE">
        <w:rPr>
          <w:rFonts w:ascii="Arial" w:hAnsi="Arial" w:cs="Arial"/>
          <w:sz w:val="24"/>
        </w:rPr>
        <w:t>  Предприятия и организации, а также государственные внебюджетные фонды в реализации муниципальной программы участия не принимают.</w:t>
      </w:r>
    </w:p>
    <w:p w:rsidR="005B48FE" w:rsidRPr="005B48FE" w:rsidRDefault="005B48FE" w:rsidP="0041472E">
      <w:pPr>
        <w:spacing w:after="0" w:line="240" w:lineRule="auto"/>
        <w:jc w:val="center"/>
        <w:outlineLvl w:val="1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32"/>
          <w:szCs w:val="28"/>
        </w:rPr>
        <w:t>8</w:t>
      </w:r>
      <w:r w:rsidRPr="005B48FE">
        <w:rPr>
          <w:rFonts w:ascii="Arial" w:hAnsi="Arial" w:cs="Arial"/>
          <w:b/>
          <w:sz w:val="32"/>
          <w:szCs w:val="28"/>
        </w:rPr>
        <w:t>. Обоснование выделения подпрограмм</w:t>
      </w:r>
    </w:p>
    <w:p w:rsidR="005B48FE" w:rsidRPr="005B48FE" w:rsidRDefault="005B48FE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Муниципальная программа не включает реализацию подпрограмм.</w:t>
      </w:r>
    </w:p>
    <w:p w:rsidR="00B8104D" w:rsidRPr="00B8104D" w:rsidRDefault="00B8104D" w:rsidP="0041472E">
      <w:pPr>
        <w:pStyle w:val="11"/>
        <w:numPr>
          <w:ilvl w:val="0"/>
          <w:numId w:val="25"/>
        </w:numPr>
        <w:jc w:val="center"/>
        <w:rPr>
          <w:b/>
          <w:bCs/>
          <w:sz w:val="32"/>
          <w:szCs w:val="32"/>
        </w:rPr>
      </w:pPr>
      <w:r w:rsidRPr="00B8104D">
        <w:rPr>
          <w:b/>
          <w:bCs/>
          <w:sz w:val="32"/>
          <w:szCs w:val="32"/>
        </w:rPr>
        <w:t>Обоснование объема финансовых ресурсов, необходимых для реализации программы</w:t>
      </w:r>
    </w:p>
    <w:bookmarkEnd w:id="4"/>
    <w:p w:rsidR="00B8104D" w:rsidRPr="005B48FE" w:rsidRDefault="00B8104D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Финансирование мероприятий Программы осуществляется за счет средств федерального, областного и местного бюджета Рышковского сельсовета Курского района Курской области.</w:t>
      </w:r>
    </w:p>
    <w:p w:rsidR="00B8104D" w:rsidRDefault="00B8104D" w:rsidP="0041472E">
      <w:pPr>
        <w:pStyle w:val="ConsPlusNormal"/>
        <w:ind w:firstLine="34"/>
        <w:jc w:val="both"/>
        <w:rPr>
          <w:sz w:val="24"/>
          <w:szCs w:val="24"/>
        </w:rPr>
      </w:pPr>
      <w:r w:rsidRPr="005B48FE">
        <w:rPr>
          <w:sz w:val="24"/>
          <w:szCs w:val="24"/>
        </w:rPr>
        <w:t xml:space="preserve">Сведения о средствах бюджета Рышковского сельсовета Курского района Курской области, направляемых на реализацию Программы, указаны в приложении № 3 к Программе. </w:t>
      </w:r>
    </w:p>
    <w:p w:rsidR="005B48FE" w:rsidRPr="005B48FE" w:rsidRDefault="005B48FE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Сведения о ресурсном обеспечении и прогнозной (справочной) оценке расходов федерального бюджета, областного бюджета, бюджета Рышковского сельсовета Курского района Курской области на реализацию целей муниципальной Программы указаны в приложении № 4 к Программе.</w:t>
      </w:r>
    </w:p>
    <w:p w:rsidR="00B8104D" w:rsidRPr="005B48FE" w:rsidRDefault="00B8104D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Общий объем средств, направленных на реализацию муниципальной программы в 2018–2022 годы составит 1 697 706,</w:t>
      </w:r>
      <w:r w:rsidR="005B48FE" w:rsidRPr="005B48FE">
        <w:rPr>
          <w:rFonts w:ascii="Arial" w:hAnsi="Arial" w:cs="Arial"/>
          <w:sz w:val="24"/>
          <w:szCs w:val="24"/>
        </w:rPr>
        <w:t>00 рублей</w:t>
      </w:r>
      <w:r w:rsidRPr="005B48FE">
        <w:rPr>
          <w:rFonts w:ascii="Arial" w:hAnsi="Arial" w:cs="Arial"/>
          <w:sz w:val="24"/>
          <w:szCs w:val="24"/>
        </w:rPr>
        <w:t>, из них:</w:t>
      </w:r>
    </w:p>
    <w:p w:rsidR="00B8104D" w:rsidRPr="005B48FE" w:rsidRDefault="00B8104D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- средства областного бюджета </w:t>
      </w:r>
      <w:r w:rsidR="00DA3EE5">
        <w:rPr>
          <w:rFonts w:ascii="Arial" w:hAnsi="Arial" w:cs="Arial"/>
          <w:sz w:val="24"/>
          <w:szCs w:val="24"/>
        </w:rPr>
        <w:t>1 168 407,0</w:t>
      </w:r>
      <w:r w:rsidRPr="005B48FE">
        <w:rPr>
          <w:rFonts w:ascii="Arial" w:hAnsi="Arial" w:cs="Arial"/>
          <w:sz w:val="24"/>
          <w:szCs w:val="24"/>
        </w:rPr>
        <w:t xml:space="preserve"> рублей</w:t>
      </w:r>
      <w:r w:rsidR="00DA3EE5">
        <w:rPr>
          <w:rFonts w:ascii="Arial" w:hAnsi="Arial" w:cs="Arial"/>
          <w:sz w:val="24"/>
          <w:szCs w:val="24"/>
        </w:rPr>
        <w:t>;</w:t>
      </w:r>
    </w:p>
    <w:p w:rsidR="00B8104D" w:rsidRPr="005B48FE" w:rsidRDefault="00B8104D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- средства местного бюджета 529 299,</w:t>
      </w:r>
      <w:r w:rsidR="005B48FE" w:rsidRPr="005B48FE">
        <w:rPr>
          <w:rFonts w:ascii="Arial" w:hAnsi="Arial" w:cs="Arial"/>
          <w:sz w:val="24"/>
          <w:szCs w:val="24"/>
        </w:rPr>
        <w:t>00 рублей</w:t>
      </w:r>
      <w:r w:rsidRPr="005B48FE">
        <w:rPr>
          <w:rFonts w:ascii="Arial" w:hAnsi="Arial" w:cs="Arial"/>
          <w:sz w:val="24"/>
          <w:szCs w:val="24"/>
        </w:rPr>
        <w:t>;</w:t>
      </w:r>
    </w:p>
    <w:p w:rsidR="00B8104D" w:rsidRDefault="00B8104D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в том числе по годам:</w:t>
      </w:r>
    </w:p>
    <w:tbl>
      <w:tblPr>
        <w:tblStyle w:val="a3"/>
        <w:tblW w:w="0" w:type="auto"/>
        <w:jc w:val="center"/>
        <w:tblLook w:val="04A0"/>
      </w:tblPr>
      <w:tblGrid>
        <w:gridCol w:w="1526"/>
        <w:gridCol w:w="3827"/>
        <w:gridCol w:w="3990"/>
      </w:tblGrid>
      <w:tr w:rsidR="00DA3EE5" w:rsidTr="00DA3EE5">
        <w:trPr>
          <w:jc w:val="center"/>
        </w:trPr>
        <w:tc>
          <w:tcPr>
            <w:tcW w:w="1526" w:type="dxa"/>
          </w:tcPr>
          <w:p w:rsidR="00DA3EE5" w:rsidRDefault="00DA3EE5" w:rsidP="004147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3827" w:type="dxa"/>
          </w:tcPr>
          <w:p w:rsidR="00DA3EE5" w:rsidRDefault="00065EB8" w:rsidP="004147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3990" w:type="dxa"/>
          </w:tcPr>
          <w:p w:rsidR="00DA3EE5" w:rsidRDefault="00065EB8" w:rsidP="004147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областного бюджета</w:t>
            </w:r>
          </w:p>
        </w:tc>
      </w:tr>
      <w:tr w:rsidR="00DA3EE5" w:rsidTr="00DA3EE5">
        <w:trPr>
          <w:jc w:val="center"/>
        </w:trPr>
        <w:tc>
          <w:tcPr>
            <w:tcW w:w="1526" w:type="dxa"/>
          </w:tcPr>
          <w:p w:rsidR="00DA3EE5" w:rsidRDefault="00065EB8" w:rsidP="004147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3827" w:type="dxa"/>
          </w:tcPr>
          <w:p w:rsidR="00DA3EE5" w:rsidRDefault="00065EB8" w:rsidP="004147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129 299,0 руб.</w:t>
            </w:r>
          </w:p>
        </w:tc>
        <w:tc>
          <w:tcPr>
            <w:tcW w:w="3990" w:type="dxa"/>
          </w:tcPr>
          <w:p w:rsidR="00DA3EE5" w:rsidRDefault="00065EB8" w:rsidP="004147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1 168 407,0 руб.</w:t>
            </w:r>
          </w:p>
        </w:tc>
      </w:tr>
      <w:tr w:rsidR="00DA3EE5" w:rsidTr="00DA3EE5">
        <w:trPr>
          <w:jc w:val="center"/>
        </w:trPr>
        <w:tc>
          <w:tcPr>
            <w:tcW w:w="1526" w:type="dxa"/>
          </w:tcPr>
          <w:p w:rsidR="00DA3EE5" w:rsidRDefault="00065EB8" w:rsidP="004147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3827" w:type="dxa"/>
          </w:tcPr>
          <w:p w:rsidR="00DA3EE5" w:rsidRDefault="00065EB8" w:rsidP="004147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100 000,0 руб.</w:t>
            </w:r>
          </w:p>
        </w:tc>
        <w:tc>
          <w:tcPr>
            <w:tcW w:w="3990" w:type="dxa"/>
          </w:tcPr>
          <w:p w:rsidR="00DA3EE5" w:rsidRDefault="00DA3EE5" w:rsidP="004147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3EE5" w:rsidTr="00DA3EE5">
        <w:trPr>
          <w:jc w:val="center"/>
        </w:trPr>
        <w:tc>
          <w:tcPr>
            <w:tcW w:w="1526" w:type="dxa"/>
          </w:tcPr>
          <w:p w:rsidR="00DA3EE5" w:rsidRDefault="00065EB8" w:rsidP="004147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3827" w:type="dxa"/>
          </w:tcPr>
          <w:p w:rsidR="00DA3EE5" w:rsidRDefault="00065EB8" w:rsidP="004147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100 000,0 руб.</w:t>
            </w:r>
          </w:p>
        </w:tc>
        <w:tc>
          <w:tcPr>
            <w:tcW w:w="3990" w:type="dxa"/>
          </w:tcPr>
          <w:p w:rsidR="00DA3EE5" w:rsidRDefault="00DA3EE5" w:rsidP="004147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3EE5" w:rsidTr="00DA3EE5">
        <w:trPr>
          <w:jc w:val="center"/>
        </w:trPr>
        <w:tc>
          <w:tcPr>
            <w:tcW w:w="1526" w:type="dxa"/>
          </w:tcPr>
          <w:p w:rsidR="00DA3EE5" w:rsidRDefault="00065EB8" w:rsidP="004147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3827" w:type="dxa"/>
          </w:tcPr>
          <w:p w:rsidR="00DA3EE5" w:rsidRDefault="00065EB8" w:rsidP="004147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100 000,0 руб.</w:t>
            </w:r>
          </w:p>
        </w:tc>
        <w:tc>
          <w:tcPr>
            <w:tcW w:w="3990" w:type="dxa"/>
          </w:tcPr>
          <w:p w:rsidR="00DA3EE5" w:rsidRDefault="00DA3EE5" w:rsidP="004147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3EE5" w:rsidTr="00DA3EE5">
        <w:trPr>
          <w:jc w:val="center"/>
        </w:trPr>
        <w:tc>
          <w:tcPr>
            <w:tcW w:w="1526" w:type="dxa"/>
          </w:tcPr>
          <w:p w:rsidR="00DA3EE5" w:rsidRDefault="00065EB8" w:rsidP="004147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3827" w:type="dxa"/>
          </w:tcPr>
          <w:p w:rsidR="00DA3EE5" w:rsidRDefault="00065EB8" w:rsidP="004147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100 000,0 руб.</w:t>
            </w:r>
          </w:p>
        </w:tc>
        <w:tc>
          <w:tcPr>
            <w:tcW w:w="3990" w:type="dxa"/>
          </w:tcPr>
          <w:p w:rsidR="00DA3EE5" w:rsidRDefault="00DA3EE5" w:rsidP="004147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B48FE" w:rsidRPr="005B48FE" w:rsidRDefault="00B8104D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.</w:t>
      </w:r>
      <w:r w:rsidR="005B48FE" w:rsidRPr="005B48FE">
        <w:rPr>
          <w:rFonts w:ascii="Arial" w:hAnsi="Arial" w:cs="Arial"/>
          <w:sz w:val="24"/>
          <w:szCs w:val="24"/>
        </w:rPr>
        <w:t>Выделение дополнительных объемов ресурсов позволит увеличить объемы работ по благоустройству.</w:t>
      </w:r>
    </w:p>
    <w:p w:rsidR="00B8104D" w:rsidRPr="00B8104D" w:rsidRDefault="00B8104D" w:rsidP="0041472E">
      <w:pPr>
        <w:pStyle w:val="ConsPlusNormal"/>
        <w:jc w:val="center"/>
        <w:rPr>
          <w:b/>
          <w:bCs/>
          <w:sz w:val="32"/>
          <w:szCs w:val="32"/>
        </w:rPr>
      </w:pPr>
      <w:r w:rsidRPr="00B8104D">
        <w:rPr>
          <w:b/>
          <w:bCs/>
          <w:sz w:val="32"/>
          <w:szCs w:val="32"/>
        </w:rPr>
        <w:t>10.Анализ рисков реализации программы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На основе анализа мероприятий, предлагаемых для реализации в рамках муниципальной программы, выделены следующие риски ее реализации: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1). Риски, которые связаны с изменениями внешней среды, и которыми невозможно управлять в рамках реализации программы: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- риски ухудшения состояния экономики, которые могут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роста, инвестиционной активности и доходов населения. 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lastRenderedPageBreak/>
        <w:t>- риски возникновения обстоятельств непреодолимой силы, в том числе природных и техногенных катастроф и катаклизмов, что может отразиться самым негативным образом на состояния жилищного фонда, а также потребовать концентрации средств бюджетов различного уровня на преодоление последствий таких катастроф. На качественном уровне такой риск для программы оценивается как умеренный. Возникновение данных рисков может привести к недофинансированию запланированных мероприятий всех подпрограмм;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2). Финансовые риски связаны с возникновением бюджетного дефицита и недостаточным, вследствие этого, уровнем бюджетного финансирования, секвестрованием бюджетных расходов в данном секторе экономики.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Возникновение указанных рисков может привести к сокращению объемов финансирования запланированных мероприятий, прекращению финансирования ряда мероприятий и, как следствие, выполнению не в полном объеме или невыполнению как непосредственных, так и конечных результатов муниципальной программы.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Способами ограничения финансовых рисков выступают следующие меры: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ежегодное уточнение объемов финансовых средств, предусмотренных на реализацию мероприятий муниципальной программы, в зависимости от достигнутых результатов;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определение приоритетов для первоочередного финансирования расходов;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планирование бюджетных расходов с применением методик оценки эффективности бюджетных расходов.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Минимизация данных рисков предусматривается путем привлечения внебюджетных и иных источников финансирования для реализации мероприятий муниципальной программы, применения механизмов государственно-частного партнерства;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3). В рамках реализации муниципальной программы может быть выделен риск недостаточной финансовой мотивации инвесторов, который может привести к недостижению целевых значений по ряду показателей реализации муниципальной программы из-за недостатка или отсутствия необходимого объёма средств, предусмотренных на финансирования мероприятий программы. Для сокращения возможных негативных последствий риска предусмотрены меры по организации целенаправленного мониторинга, в том числе усилению информационной, методической и консультационной поддержки потенциальных участников программы;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4). Правовые риски связаны с изменением федерального законодательства, длительностью формирования нормативной правовой базы, необходимой для эффективной реализации муниципальной программы. Это может привести к существенному увеличению планируемых сроков или изменению условий реализации мероприятий программы.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Для минимизации воздействия данной группы рисков в рамках реализации муниципальной программы планируется 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согласовании, а также проводить мониторинг планируемых изменений в федеральном законодательстве;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5). Информационные риски определяются отсутствием или частичной недостаточностью исходной отчетной и прогнозной информации, используемой в процессе разработки и реализации муниципальной программы.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lastRenderedPageBreak/>
        <w:t>С целью управления информационными рисками в ходе реализации муниципальной программы будет проводиться работа, направленная на: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- использование статистических показателей, обеспечивающих объективность оценки хода и результатов реализации муниципальной программы; 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выявление и идентификацию потенциальных рисков путем  мониторинга основных параметров реализации налоговой, бюджетной, инвестиционной, демографической, социальной политики (социально-экономических и финансовых показателей);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мониторинг и оценку исполнения целевых показателей (индикаторов) муниципальной программы, выявление факторов риска, оценку их значимости (анализ вероятности того, что произойдут события, способные отрицательно повлиять на конечные результаты реализации муниципальной программы);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6). Административные риски связаны с неэффективным управлением реализацией подпрограмм, низкой эффективностью взаимодействия заинтересованных сторон, что может повлечь за собой потерю управляемости, нарушение планируемых сроков реализации мероприятий муниципальной программы, невыполнение ее цели и задач, не достижение плановых значений показателей, нецелевое и/или неэффективное использование бюджетных средств, снижение качества выполнения мероприятий муниципальной программы.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Основными условиями минимизации административных рисков являются: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формирование эффективной системы управления реализацией муниципальной программы и её подпрограмм;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повышение эффективности взаимодействия участников реализации муниципальной программы;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заключение и контроль реализации соглашений о взаимодействии с заинтересованными сторонами;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создание системы мониторинга реализации муниципальной программы;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своевременная корректировка мероприятий муниципальной программы;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7). Кадровые риски обусловлены определенным дефицитом высококвалифицированных кадров, что снижает эффективность работы и качество предоставляемых услуг.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Снижение влияния данной группы рисков предполагается посредством обеспечения подбора высококвалифицированных кадров и переподготовки (повышения квалификации) имеющихся специалистов, формирования резерва кадров.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Управление рисками реализации программы будет осуществляться в соответствии с действующим законодательством.</w:t>
      </w:r>
    </w:p>
    <w:p w:rsidR="00B8104D" w:rsidRPr="00B8104D" w:rsidRDefault="00CF4921" w:rsidP="0041472E">
      <w:pPr>
        <w:spacing w:after="0" w:line="240" w:lineRule="auto"/>
        <w:ind w:firstLine="709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32"/>
          <w:szCs w:val="32"/>
        </w:rPr>
        <w:t xml:space="preserve">11. </w:t>
      </w:r>
      <w:r w:rsidR="00B8104D" w:rsidRPr="00B8104D">
        <w:rPr>
          <w:rFonts w:ascii="Arial" w:hAnsi="Arial" w:cs="Arial"/>
          <w:b/>
          <w:bCs/>
          <w:sz w:val="32"/>
          <w:szCs w:val="32"/>
        </w:rPr>
        <w:t>Методика оценки эффективности муниципальной программы</w:t>
      </w:r>
    </w:p>
    <w:p w:rsidR="00CF4921" w:rsidRPr="00CF4921" w:rsidRDefault="00CF4921" w:rsidP="0041472E">
      <w:pPr>
        <w:spacing w:after="0" w:line="240" w:lineRule="auto"/>
        <w:ind w:firstLine="851"/>
        <w:jc w:val="both"/>
        <w:outlineLvl w:val="1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Оценка эффективности реализации муниципальной программы будет осуществляться с использованием целевых индикаторов и показателей (далее - показатели) выполнения муниципальной программы. Проведение текущего мониторинга и оценки степени достижения целевых значений показателей позволят анализировать ход выполнения муниципальной программы и принимать правильные управленческие решения.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Методика оценки эффективности муниципальной программы представляет собой алгоритм оценки ее фактической эффективности в </w:t>
      </w:r>
      <w:r w:rsidRPr="00CF4921">
        <w:rPr>
          <w:rFonts w:ascii="Arial" w:hAnsi="Arial" w:cs="Arial"/>
          <w:sz w:val="24"/>
          <w:szCs w:val="24"/>
        </w:rPr>
        <w:lastRenderedPageBreak/>
        <w:t>процессе и по итогам реализации. Фактическая эффективность муниципальной программы основывается на оценке ее результативности с учетом объема ресурсов, направленных на реализацию муниципальной программы, а также реализовавшихся рисков и социально-экономических эффектов, оказывающих влияние на изменение ситуации в сфере транспортного комплекса.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Методика оценки эффективности муниципальной программы включает в себя проведение количественных оценок эффективности по следующим направлениям: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1) степень достижения запланированных результатов (достижения целей и решения задач муниципальной программы);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2) 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(оценка полноты использования средств бюджета) и эффективности использования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 (оценка экономической эффективности достижения результатов);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3) степень реализации мероприятий муниципальной программы (сопоставление количества запланированных мероприятий программы и фактически выполненных).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Степень достижения запланированных результатов по каждому показателю муниципальной программы производится по формуле:</w:t>
      </w:r>
    </w:p>
    <w:p w:rsidR="00CF4921" w:rsidRPr="00CF4921" w:rsidRDefault="00CF4921" w:rsidP="0041472E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</w:p>
    <w:p w:rsidR="00CF4921" w:rsidRPr="00CF4921" w:rsidRDefault="00CF4921" w:rsidP="0041472E">
      <w:pPr>
        <w:pStyle w:val="ConsPlusNonformat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Тfi</w:t>
      </w:r>
    </w:p>
    <w:p w:rsidR="00CF4921" w:rsidRPr="00CF4921" w:rsidRDefault="00CF4921" w:rsidP="0041472E">
      <w:pPr>
        <w:pStyle w:val="ConsPlusNonformat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Еi = --------- x 100%, где:</w:t>
      </w:r>
    </w:p>
    <w:p w:rsidR="00CF4921" w:rsidRPr="00CF4921" w:rsidRDefault="00CF4921" w:rsidP="0041472E">
      <w:pPr>
        <w:pStyle w:val="ConsPlusNonformat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Тpi</w:t>
      </w:r>
    </w:p>
    <w:p w:rsidR="00CF4921" w:rsidRPr="00CF4921" w:rsidRDefault="00CF4921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Еi</w:t>
      </w:r>
      <w:r w:rsidRPr="00CF4921">
        <w:rPr>
          <w:rFonts w:ascii="Arial" w:hAnsi="Arial" w:cs="Arial"/>
          <w:sz w:val="24"/>
          <w:szCs w:val="24"/>
        </w:rPr>
        <w:t xml:space="preserve"> - степень достижения i-показателя муниципальной программы (процентов);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Тfi</w:t>
      </w:r>
      <w:r w:rsidRPr="00CF4921">
        <w:rPr>
          <w:rFonts w:ascii="Arial" w:hAnsi="Arial" w:cs="Arial"/>
          <w:sz w:val="24"/>
          <w:szCs w:val="24"/>
        </w:rPr>
        <w:t xml:space="preserve"> - фактическое значение показателя;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Тpi </w:t>
      </w:r>
      <w:r w:rsidRPr="00CF4921">
        <w:rPr>
          <w:rFonts w:ascii="Arial" w:hAnsi="Arial" w:cs="Arial"/>
          <w:sz w:val="24"/>
          <w:szCs w:val="24"/>
        </w:rPr>
        <w:t>- установленное муниципальной программой целевое значение показателя.</w:t>
      </w:r>
    </w:p>
    <w:p w:rsidR="00CF4921" w:rsidRPr="00CF4921" w:rsidRDefault="00CF4921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Расчет результативности реализации муниципальной программы в целом проводится по формуле:</w:t>
      </w:r>
    </w:p>
    <w:p w:rsidR="00CF4921" w:rsidRPr="00CF4921" w:rsidRDefault="00CF4921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noProof/>
          <w:position w:val="-24"/>
          <w:sz w:val="24"/>
          <w:szCs w:val="24"/>
        </w:rPr>
        <w:drawing>
          <wp:inline distT="0" distB="0" distL="0" distR="0">
            <wp:extent cx="657225" cy="6096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921">
        <w:rPr>
          <w:rFonts w:ascii="Arial" w:hAnsi="Arial" w:cs="Arial"/>
          <w:sz w:val="24"/>
          <w:szCs w:val="24"/>
        </w:rPr>
        <w:t>, где:</w:t>
      </w:r>
    </w:p>
    <w:p w:rsidR="00CF4921" w:rsidRPr="00CF4921" w:rsidRDefault="00CF4921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41472E">
      <w:pPr>
        <w:tabs>
          <w:tab w:val="left" w:pos="851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Е - </w:t>
      </w:r>
      <w:r w:rsidRPr="00CF4921">
        <w:rPr>
          <w:rFonts w:ascii="Arial" w:hAnsi="Arial" w:cs="Arial"/>
          <w:sz w:val="24"/>
          <w:szCs w:val="24"/>
        </w:rPr>
        <w:t>степень достижения запланированных результатов результативность реализации муниципальной программы (процентов);</w:t>
      </w:r>
    </w:p>
    <w:p w:rsidR="00CF4921" w:rsidRPr="00CF4921" w:rsidRDefault="00CF4921" w:rsidP="0041472E">
      <w:pPr>
        <w:tabs>
          <w:tab w:val="left" w:pos="851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n</w:t>
      </w:r>
      <w:r w:rsidRPr="00CF4921">
        <w:rPr>
          <w:rFonts w:ascii="Arial" w:hAnsi="Arial" w:cs="Arial"/>
          <w:sz w:val="24"/>
          <w:szCs w:val="24"/>
        </w:rPr>
        <w:t xml:space="preserve"> - количество показателей муниципальной программы.</w:t>
      </w:r>
    </w:p>
    <w:p w:rsidR="00CF4921" w:rsidRPr="00CF4921" w:rsidRDefault="00CF4921" w:rsidP="0041472E">
      <w:pPr>
        <w:tabs>
          <w:tab w:val="left" w:pos="851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финансирования муниципальной программы определяется по следующей формуле:</w:t>
      </w:r>
    </w:p>
    <w:p w:rsidR="00CF4921" w:rsidRPr="00CF4921" w:rsidRDefault="00CF4921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41472E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Кpoi = (Сfoi / Сpoi) x 100%, где: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Кpoi</w:t>
      </w:r>
      <w:r w:rsidRPr="00CF4921">
        <w:rPr>
          <w:rFonts w:ascii="Arial" w:hAnsi="Arial" w:cs="Arial"/>
          <w:sz w:val="24"/>
          <w:szCs w:val="24"/>
        </w:rPr>
        <w:t xml:space="preserve"> - 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финансирования i-основного мероприятия муниципальной программы;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lastRenderedPageBreak/>
        <w:t>Сfoi</w:t>
      </w:r>
      <w:r w:rsidRPr="00CF4921">
        <w:rPr>
          <w:rFonts w:ascii="Arial" w:hAnsi="Arial" w:cs="Arial"/>
          <w:sz w:val="24"/>
          <w:szCs w:val="24"/>
        </w:rPr>
        <w:t xml:space="preserve"> - сумма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области, израсходованных на реализацию i-основного мероприятия муниципальной программы;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Сpoi</w:t>
      </w:r>
      <w:r w:rsidRPr="00CF4921">
        <w:rPr>
          <w:rFonts w:ascii="Arial" w:hAnsi="Arial" w:cs="Arial"/>
          <w:sz w:val="24"/>
          <w:szCs w:val="24"/>
        </w:rPr>
        <w:t xml:space="preserve"> - установленная муниципальной программой сумма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на реализацию i-основного мероприятия.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Расчет полноты использования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в целом по муниципальной программе проводится по формуле:</w:t>
      </w:r>
    </w:p>
    <w:p w:rsidR="00CF4921" w:rsidRPr="00CF4921" w:rsidRDefault="00CF4921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41472E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noProof/>
          <w:position w:val="-24"/>
          <w:sz w:val="24"/>
          <w:szCs w:val="24"/>
        </w:rPr>
        <w:drawing>
          <wp:inline distT="0" distB="0" distL="0" distR="0">
            <wp:extent cx="981075" cy="6096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921">
        <w:rPr>
          <w:rFonts w:ascii="Arial" w:hAnsi="Arial" w:cs="Arial"/>
          <w:b/>
          <w:i/>
          <w:sz w:val="24"/>
          <w:szCs w:val="24"/>
        </w:rPr>
        <w:t>, где:</w:t>
      </w:r>
    </w:p>
    <w:p w:rsidR="00CF4921" w:rsidRPr="00CF4921" w:rsidRDefault="00CF4921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Кро </w:t>
      </w:r>
      <w:r w:rsidRPr="00CF4921">
        <w:rPr>
          <w:rFonts w:ascii="Arial" w:hAnsi="Arial" w:cs="Arial"/>
          <w:sz w:val="24"/>
          <w:szCs w:val="24"/>
        </w:rPr>
        <w:t xml:space="preserve">- 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финансирования основных мероприятий муниципальной программы (процентов);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n</w:t>
      </w:r>
      <w:r w:rsidRPr="00CF4921">
        <w:rPr>
          <w:rFonts w:ascii="Arial" w:hAnsi="Arial" w:cs="Arial"/>
          <w:sz w:val="24"/>
          <w:szCs w:val="24"/>
        </w:rPr>
        <w:t xml:space="preserve"> - количество финансируемых основных мероприятий муниципальной программы.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Коэффициент эффективности использования средств, выделяемых из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области, определяется по следующей формуле: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41472E">
      <w:pPr>
        <w:pStyle w:val="ConsPlusNonformat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Е</w:t>
      </w:r>
    </w:p>
    <w:p w:rsidR="00CF4921" w:rsidRPr="00CF4921" w:rsidRDefault="00CF4921" w:rsidP="0041472E">
      <w:pPr>
        <w:pStyle w:val="ConsPlusNonformat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Кеоi = ----------, где:</w:t>
      </w:r>
    </w:p>
    <w:p w:rsidR="00CF4921" w:rsidRPr="00CF4921" w:rsidRDefault="00CF4921" w:rsidP="0041472E">
      <w:pPr>
        <w:pStyle w:val="ConsPlusNonformat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Кро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Кеоi </w:t>
      </w:r>
      <w:r w:rsidRPr="00CF4921">
        <w:rPr>
          <w:rFonts w:ascii="Arial" w:hAnsi="Arial" w:cs="Arial"/>
          <w:sz w:val="24"/>
          <w:szCs w:val="24"/>
        </w:rPr>
        <w:t xml:space="preserve">- коэффициент эффективности использования средств, выделяемых из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области;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Кро </w:t>
      </w:r>
      <w:r w:rsidRPr="00CF4921">
        <w:rPr>
          <w:rFonts w:ascii="Arial" w:hAnsi="Arial" w:cs="Arial"/>
          <w:sz w:val="24"/>
          <w:szCs w:val="24"/>
        </w:rPr>
        <w:t xml:space="preserve">- полнота использования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на реализацию основных мероприятий муниципальной программы;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Е</w:t>
      </w:r>
      <w:r w:rsidRPr="00CF4921">
        <w:rPr>
          <w:rFonts w:ascii="Arial" w:hAnsi="Arial" w:cs="Arial"/>
          <w:sz w:val="24"/>
          <w:szCs w:val="24"/>
        </w:rPr>
        <w:t xml:space="preserve"> - степень достижения запланированных результатов результативность реализации основных мероприятий муниципальной программы;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4) степень реализации основных мероприятий муниципальной программы проводится на основании процентного сопоставления количества запланированных основных мероприятий муниципальной программы и фактически выполненных по следующей формуле:</w:t>
      </w:r>
    </w:p>
    <w:p w:rsidR="00CF4921" w:rsidRPr="00CF4921" w:rsidRDefault="00CF4921" w:rsidP="0041472E">
      <w:pPr>
        <w:pStyle w:val="ConsPlusNonformat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 М  x 100%</w:t>
      </w:r>
    </w:p>
    <w:p w:rsidR="00CF4921" w:rsidRPr="00CF4921" w:rsidRDefault="00CF4921" w:rsidP="0041472E">
      <w:pPr>
        <w:pStyle w:val="ConsPlusNonformat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  ф</w:t>
      </w:r>
    </w:p>
    <w:p w:rsidR="00CF4921" w:rsidRPr="00CF4921" w:rsidRDefault="00CF4921" w:rsidP="0041472E">
      <w:pPr>
        <w:pStyle w:val="ConsPlusNonformat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СТ = -------------, где:</w:t>
      </w:r>
    </w:p>
    <w:p w:rsidR="00CF4921" w:rsidRPr="00CF4921" w:rsidRDefault="00CF4921" w:rsidP="0041472E">
      <w:pPr>
        <w:pStyle w:val="ConsPlusNonformat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   М</w:t>
      </w:r>
    </w:p>
    <w:p w:rsidR="00CF4921" w:rsidRPr="00CF4921" w:rsidRDefault="00CF4921" w:rsidP="0041472E">
      <w:pPr>
        <w:pStyle w:val="ConsPlusNonformat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    пл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СТ </w:t>
      </w:r>
      <w:r w:rsidRPr="00CF4921">
        <w:rPr>
          <w:rFonts w:ascii="Arial" w:hAnsi="Arial" w:cs="Arial"/>
          <w:sz w:val="24"/>
          <w:szCs w:val="24"/>
        </w:rPr>
        <w:t>- степень реализации основных мероприятий муниципальной программы;</w:t>
      </w:r>
    </w:p>
    <w:p w:rsidR="00CF4921" w:rsidRPr="00CF4921" w:rsidRDefault="00CF4921" w:rsidP="0041472E">
      <w:pPr>
        <w:pStyle w:val="ConsPlusNonformat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М</w:t>
      </w:r>
      <w:r w:rsidRPr="00CF4921">
        <w:rPr>
          <w:rFonts w:ascii="Arial" w:hAnsi="Arial" w:cs="Arial"/>
          <w:sz w:val="24"/>
          <w:szCs w:val="24"/>
        </w:rPr>
        <w:t xml:space="preserve">  - количество   основных   мероприятий   муниципальной             </w:t>
      </w:r>
    </w:p>
    <w:p w:rsidR="00CF4921" w:rsidRPr="00CF4921" w:rsidRDefault="00CF4921" w:rsidP="0041472E">
      <w:pPr>
        <w:pStyle w:val="ConsPlusNonformat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ф     </w:t>
      </w:r>
      <w:r w:rsidRPr="00CF4921">
        <w:rPr>
          <w:rFonts w:ascii="Arial" w:hAnsi="Arial" w:cs="Arial"/>
          <w:sz w:val="24"/>
          <w:szCs w:val="24"/>
        </w:rPr>
        <w:t>программы, фактически реализованных за отчетный период;</w:t>
      </w:r>
    </w:p>
    <w:p w:rsidR="00CF4921" w:rsidRPr="00CF4921" w:rsidRDefault="00CF4921" w:rsidP="0041472E">
      <w:pPr>
        <w:pStyle w:val="ConsPlusNonformat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М  </w:t>
      </w:r>
      <w:r w:rsidRPr="00CF4921">
        <w:rPr>
          <w:rFonts w:ascii="Arial" w:hAnsi="Arial" w:cs="Arial"/>
          <w:sz w:val="24"/>
          <w:szCs w:val="24"/>
        </w:rPr>
        <w:t xml:space="preserve"> - количество   основных   мероприятий   муниципальной  </w:t>
      </w:r>
    </w:p>
    <w:p w:rsidR="00CF4921" w:rsidRPr="00CF4921" w:rsidRDefault="00CF4921" w:rsidP="0041472E">
      <w:pPr>
        <w:pStyle w:val="ConsPlusNonformat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пл    </w:t>
      </w:r>
      <w:r w:rsidRPr="00CF4921">
        <w:rPr>
          <w:rFonts w:ascii="Arial" w:hAnsi="Arial" w:cs="Arial"/>
          <w:sz w:val="24"/>
          <w:szCs w:val="24"/>
        </w:rPr>
        <w:t>программы, запланированных на отчетный период.</w:t>
      </w:r>
    </w:p>
    <w:p w:rsidR="00CF4921" w:rsidRPr="00CF4921" w:rsidRDefault="00CF4921" w:rsidP="0041472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lastRenderedPageBreak/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p w:rsidR="00CF4921" w:rsidRPr="00CF4921" w:rsidRDefault="00CF4921" w:rsidP="004147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103"/>
        <w:gridCol w:w="4093"/>
      </w:tblGrid>
      <w:tr w:rsidR="00CF4921" w:rsidRPr="008E6A63" w:rsidTr="00E1549E">
        <w:trPr>
          <w:trHeight w:val="600"/>
          <w:tblCellSpacing w:w="5" w:type="nil"/>
        </w:trPr>
        <w:tc>
          <w:tcPr>
            <w:tcW w:w="5103" w:type="dxa"/>
          </w:tcPr>
          <w:p w:rsidR="00CF4921" w:rsidRPr="008E6A63" w:rsidRDefault="00CF4921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6A63">
              <w:rPr>
                <w:rFonts w:ascii="Arial" w:hAnsi="Arial" w:cs="Arial"/>
                <w:sz w:val="24"/>
                <w:szCs w:val="24"/>
              </w:rPr>
              <w:t>Вывод об эффективности реализации муниципальной программы</w:t>
            </w:r>
          </w:p>
        </w:tc>
        <w:tc>
          <w:tcPr>
            <w:tcW w:w="4093" w:type="dxa"/>
          </w:tcPr>
          <w:p w:rsidR="00CF4921" w:rsidRPr="008E6A63" w:rsidRDefault="00CF4921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6A63">
              <w:rPr>
                <w:rFonts w:ascii="Arial" w:hAnsi="Arial" w:cs="Arial"/>
                <w:sz w:val="24"/>
                <w:szCs w:val="24"/>
              </w:rPr>
              <w:t>Критерий оценки эффективности реализации муниципальной программы</w:t>
            </w:r>
          </w:p>
        </w:tc>
      </w:tr>
      <w:tr w:rsidR="00CF4921" w:rsidRPr="00CF4921" w:rsidTr="00E1549E">
        <w:trPr>
          <w:tblCellSpacing w:w="5" w:type="nil"/>
        </w:trPr>
        <w:tc>
          <w:tcPr>
            <w:tcW w:w="5103" w:type="dxa"/>
          </w:tcPr>
          <w:p w:rsidR="00CF4921" w:rsidRPr="00CF4921" w:rsidRDefault="00CF4921" w:rsidP="004147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Неэффективная</w:t>
            </w:r>
          </w:p>
        </w:tc>
        <w:tc>
          <w:tcPr>
            <w:tcW w:w="4093" w:type="dxa"/>
          </w:tcPr>
          <w:p w:rsidR="00CF4921" w:rsidRPr="00CF4921" w:rsidRDefault="00CF4921" w:rsidP="004147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менее 0,5</w:t>
            </w:r>
          </w:p>
        </w:tc>
      </w:tr>
      <w:tr w:rsidR="00CF4921" w:rsidRPr="00CF4921" w:rsidTr="00E1549E">
        <w:trPr>
          <w:trHeight w:val="400"/>
          <w:tblCellSpacing w:w="5" w:type="nil"/>
        </w:trPr>
        <w:tc>
          <w:tcPr>
            <w:tcW w:w="5103" w:type="dxa"/>
          </w:tcPr>
          <w:p w:rsidR="00CF4921" w:rsidRPr="00CF4921" w:rsidRDefault="00CF4921" w:rsidP="004147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Уровень эффективности удовлетворительный</w:t>
            </w:r>
          </w:p>
        </w:tc>
        <w:tc>
          <w:tcPr>
            <w:tcW w:w="4093" w:type="dxa"/>
          </w:tcPr>
          <w:p w:rsidR="00CF4921" w:rsidRPr="00CF4921" w:rsidRDefault="00CF4921" w:rsidP="004147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0,5 - 0,79</w:t>
            </w:r>
          </w:p>
        </w:tc>
      </w:tr>
      <w:tr w:rsidR="00CF4921" w:rsidRPr="00CF4921" w:rsidTr="00E1549E">
        <w:trPr>
          <w:tblCellSpacing w:w="5" w:type="nil"/>
        </w:trPr>
        <w:tc>
          <w:tcPr>
            <w:tcW w:w="5103" w:type="dxa"/>
          </w:tcPr>
          <w:p w:rsidR="00CF4921" w:rsidRPr="00CF4921" w:rsidRDefault="00CF4921" w:rsidP="004147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Эффективная</w:t>
            </w:r>
          </w:p>
        </w:tc>
        <w:tc>
          <w:tcPr>
            <w:tcW w:w="4093" w:type="dxa"/>
          </w:tcPr>
          <w:p w:rsidR="00CF4921" w:rsidRPr="00CF4921" w:rsidRDefault="00CF4921" w:rsidP="004147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0,8 - 1</w:t>
            </w:r>
          </w:p>
        </w:tc>
      </w:tr>
      <w:tr w:rsidR="00CF4921" w:rsidRPr="00CF4921" w:rsidTr="00E1549E">
        <w:trPr>
          <w:tblCellSpacing w:w="5" w:type="nil"/>
        </w:trPr>
        <w:tc>
          <w:tcPr>
            <w:tcW w:w="5103" w:type="dxa"/>
          </w:tcPr>
          <w:p w:rsidR="00CF4921" w:rsidRPr="00CF4921" w:rsidRDefault="00CF4921" w:rsidP="004147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Высокоэффективная</w:t>
            </w:r>
          </w:p>
        </w:tc>
        <w:tc>
          <w:tcPr>
            <w:tcW w:w="4093" w:type="dxa"/>
          </w:tcPr>
          <w:p w:rsidR="00CF4921" w:rsidRPr="00CF4921" w:rsidRDefault="00CF4921" w:rsidP="004147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более 1</w:t>
            </w:r>
          </w:p>
        </w:tc>
      </w:tr>
    </w:tbl>
    <w:p w:rsidR="008E6A63" w:rsidRPr="008E6A63" w:rsidRDefault="008E6A63" w:rsidP="0041472E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32"/>
          <w:szCs w:val="28"/>
        </w:rPr>
      </w:pPr>
      <w:r w:rsidRPr="008E6A63">
        <w:rPr>
          <w:rFonts w:ascii="Arial" w:hAnsi="Arial" w:cs="Arial"/>
          <w:b/>
          <w:bCs/>
          <w:color w:val="000000"/>
          <w:sz w:val="32"/>
          <w:szCs w:val="28"/>
        </w:rPr>
        <w:t>12. Мероприятия по инвентаризации уровня благоустройства индивидуальных жилых домов и земельных участков, предоставленных для их размещения</w:t>
      </w:r>
    </w:p>
    <w:p w:rsidR="008E6A63" w:rsidRDefault="008E6A63" w:rsidP="0041472E">
      <w:pPr>
        <w:spacing w:after="0" w:line="240" w:lineRule="auto"/>
        <w:ind w:firstLine="851"/>
        <w:jc w:val="both"/>
        <w:rPr>
          <w:rFonts w:ascii="Arial" w:hAnsi="Arial" w:cs="Arial"/>
        </w:rPr>
        <w:sectPr w:rsidR="008E6A63" w:rsidSect="008C3EA5">
          <w:type w:val="continuous"/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  <w:r w:rsidRPr="008E6A63">
        <w:rPr>
          <w:rFonts w:ascii="Arial" w:hAnsi="Arial" w:cs="Arial"/>
          <w:bCs/>
          <w:color w:val="000000"/>
          <w:sz w:val="24"/>
          <w:szCs w:val="24"/>
        </w:rPr>
        <w:t xml:space="preserve">В ходе проведения мероприятий по инвентаризации уровня благоустройства индивидуальных жилых домов и земельных участков, предоставленных для их размещения, не выявлены объекты, требующие проведения дополнительных мероприятий по благоустройству в целях доведения уровня их благоустройства до общего уровня благоустройства на территории </w:t>
      </w:r>
      <w:r>
        <w:rPr>
          <w:rFonts w:ascii="Arial" w:hAnsi="Arial" w:cs="Arial"/>
          <w:bCs/>
          <w:color w:val="000000"/>
          <w:sz w:val="24"/>
          <w:szCs w:val="24"/>
        </w:rPr>
        <w:t>Рышк</w:t>
      </w:r>
      <w:r w:rsidRPr="008E6A63">
        <w:rPr>
          <w:rFonts w:ascii="Arial" w:hAnsi="Arial" w:cs="Arial"/>
          <w:bCs/>
          <w:color w:val="000000"/>
          <w:sz w:val="24"/>
          <w:szCs w:val="24"/>
        </w:rPr>
        <w:t xml:space="preserve">овского сельсовета Курского района Курской области. </w:t>
      </w: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B8104D" w:rsidRPr="008E6A63" w:rsidRDefault="00B8104D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8E6A63" w:rsidRDefault="008E6A63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="00B8104D"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8E6A63" w:rsidRDefault="008E6A63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="00B8104D"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 </w:t>
      </w:r>
    </w:p>
    <w:p w:rsidR="008E6A63" w:rsidRPr="008E6A63" w:rsidRDefault="008E6A63" w:rsidP="0041472E">
      <w:pPr>
        <w:spacing w:after="0" w:line="240" w:lineRule="auto"/>
        <w:ind w:right="-1" w:firstLine="709"/>
        <w:jc w:val="center"/>
        <w:rPr>
          <w:rFonts w:ascii="Arial" w:hAnsi="Arial" w:cs="Arial"/>
          <w:b/>
          <w:sz w:val="24"/>
          <w:szCs w:val="24"/>
        </w:rPr>
      </w:pPr>
      <w:r w:rsidRPr="008E6A63">
        <w:rPr>
          <w:rFonts w:ascii="Arial" w:hAnsi="Arial" w:cs="Arial"/>
          <w:b/>
          <w:sz w:val="24"/>
          <w:szCs w:val="24"/>
        </w:rPr>
        <w:t>СВЕДЕНИЯ</w:t>
      </w:r>
    </w:p>
    <w:p w:rsidR="008E6A63" w:rsidRPr="008E6A63" w:rsidRDefault="008E6A63" w:rsidP="0041472E">
      <w:pPr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E6A63">
        <w:rPr>
          <w:rFonts w:ascii="Arial" w:hAnsi="Arial" w:cs="Arial"/>
          <w:b/>
          <w:sz w:val="24"/>
          <w:szCs w:val="24"/>
        </w:rPr>
        <w:t>о показателях (индикаторах) муниципальной программы «Формирование современной городской среды на территории муниципального образования «</w:t>
      </w:r>
      <w:r>
        <w:rPr>
          <w:rFonts w:ascii="Arial" w:hAnsi="Arial" w:cs="Arial"/>
          <w:b/>
          <w:sz w:val="24"/>
          <w:szCs w:val="24"/>
        </w:rPr>
        <w:t>Рышк</w:t>
      </w:r>
      <w:r w:rsidRPr="008E6A63">
        <w:rPr>
          <w:rFonts w:ascii="Arial" w:hAnsi="Arial" w:cs="Arial"/>
          <w:b/>
          <w:sz w:val="24"/>
          <w:szCs w:val="24"/>
        </w:rPr>
        <w:t>овский сельсовет» Курского района Курской области на 2018–2022 годы»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61"/>
        <w:gridCol w:w="708"/>
        <w:gridCol w:w="993"/>
        <w:gridCol w:w="992"/>
        <w:gridCol w:w="1134"/>
        <w:gridCol w:w="992"/>
        <w:gridCol w:w="992"/>
      </w:tblGrid>
      <w:tr w:rsidR="008E6A63" w:rsidRPr="004C1239" w:rsidTr="0041472E">
        <w:tc>
          <w:tcPr>
            <w:tcW w:w="3261" w:type="dxa"/>
            <w:vMerge w:val="restart"/>
            <w:vAlign w:val="center"/>
          </w:tcPr>
          <w:p w:rsidR="008E6A63" w:rsidRPr="00465A4B" w:rsidRDefault="008E6A63" w:rsidP="0041472E">
            <w:pPr>
              <w:spacing w:after="0" w:line="240" w:lineRule="auto"/>
              <w:ind w:right="17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708" w:type="dxa"/>
            <w:vMerge w:val="restart"/>
            <w:vAlign w:val="center"/>
          </w:tcPr>
          <w:p w:rsidR="008E6A63" w:rsidRPr="00465A4B" w:rsidRDefault="008E6A63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8E6A63" w:rsidRPr="00465A4B" w:rsidRDefault="008E6A63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измерения</w:t>
            </w:r>
          </w:p>
        </w:tc>
        <w:tc>
          <w:tcPr>
            <w:tcW w:w="5103" w:type="dxa"/>
            <w:gridSpan w:val="5"/>
            <w:vAlign w:val="center"/>
          </w:tcPr>
          <w:p w:rsidR="008E6A63" w:rsidRPr="00465A4B" w:rsidRDefault="008E6A63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Значение показателей</w:t>
            </w:r>
          </w:p>
        </w:tc>
      </w:tr>
      <w:tr w:rsidR="00465A4B" w:rsidRPr="004C1239" w:rsidTr="0041472E">
        <w:tc>
          <w:tcPr>
            <w:tcW w:w="3261" w:type="dxa"/>
            <w:vMerge/>
          </w:tcPr>
          <w:p w:rsidR="008E6A63" w:rsidRPr="00465A4B" w:rsidRDefault="008E6A63" w:rsidP="0041472E">
            <w:pPr>
              <w:spacing w:after="0" w:line="240" w:lineRule="auto"/>
              <w:ind w:right="17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8E6A63" w:rsidRPr="00465A4B" w:rsidRDefault="008E6A63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E6A63" w:rsidRPr="00465A4B" w:rsidRDefault="008E6A63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2018 г.</w:t>
            </w:r>
          </w:p>
        </w:tc>
        <w:tc>
          <w:tcPr>
            <w:tcW w:w="992" w:type="dxa"/>
            <w:vAlign w:val="center"/>
          </w:tcPr>
          <w:p w:rsidR="008E6A63" w:rsidRPr="00465A4B" w:rsidRDefault="008E6A63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2019 г.</w:t>
            </w:r>
          </w:p>
        </w:tc>
        <w:tc>
          <w:tcPr>
            <w:tcW w:w="1134" w:type="dxa"/>
            <w:vAlign w:val="center"/>
          </w:tcPr>
          <w:p w:rsidR="008E6A63" w:rsidRPr="00465A4B" w:rsidRDefault="008E6A63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2020 г.</w:t>
            </w:r>
          </w:p>
        </w:tc>
        <w:tc>
          <w:tcPr>
            <w:tcW w:w="992" w:type="dxa"/>
            <w:vAlign w:val="center"/>
          </w:tcPr>
          <w:p w:rsidR="008E6A63" w:rsidRPr="00465A4B" w:rsidRDefault="008E6A63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2021 г.</w:t>
            </w:r>
          </w:p>
        </w:tc>
        <w:tc>
          <w:tcPr>
            <w:tcW w:w="992" w:type="dxa"/>
            <w:vAlign w:val="center"/>
          </w:tcPr>
          <w:p w:rsidR="008E6A63" w:rsidRPr="00465A4B" w:rsidRDefault="008E6A63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2022 г.</w:t>
            </w:r>
          </w:p>
        </w:tc>
      </w:tr>
      <w:tr w:rsidR="00465A4B" w:rsidRPr="004C1239" w:rsidTr="0041472E">
        <w:tc>
          <w:tcPr>
            <w:tcW w:w="3261" w:type="dxa"/>
          </w:tcPr>
          <w:p w:rsidR="008E6A63" w:rsidRPr="00465A4B" w:rsidRDefault="00982094" w:rsidP="004147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7ED0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Pr="00837ED0">
              <w:rPr>
                <w:rFonts w:ascii="Arial" w:hAnsi="Arial" w:cs="Arial"/>
                <w:sz w:val="24"/>
                <w:szCs w:val="24"/>
              </w:rPr>
              <w:t>благоустро</w:t>
            </w:r>
            <w:r>
              <w:rPr>
                <w:rFonts w:ascii="Arial" w:hAnsi="Arial" w:cs="Arial"/>
                <w:sz w:val="24"/>
                <w:szCs w:val="24"/>
              </w:rPr>
              <w:t>йства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 дворовых территорий </w:t>
            </w:r>
            <w:r>
              <w:rPr>
                <w:rFonts w:ascii="Arial" w:hAnsi="Arial" w:cs="Arial"/>
                <w:sz w:val="24"/>
                <w:szCs w:val="24"/>
              </w:rPr>
              <w:t xml:space="preserve">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</w:t>
            </w:r>
          </w:p>
        </w:tc>
        <w:tc>
          <w:tcPr>
            <w:tcW w:w="708" w:type="dxa"/>
            <w:vAlign w:val="center"/>
          </w:tcPr>
          <w:p w:rsidR="008E6A63" w:rsidRPr="004C1239" w:rsidRDefault="00465A4B" w:rsidP="0041472E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  <w:vAlign w:val="center"/>
          </w:tcPr>
          <w:p w:rsidR="008E6A63" w:rsidRPr="004C1239" w:rsidRDefault="00465A4B" w:rsidP="0041472E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8E6A63" w:rsidRPr="004C1239" w:rsidRDefault="00465A4B" w:rsidP="0041472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8E6A63" w:rsidRPr="004C1239" w:rsidRDefault="00465A4B" w:rsidP="0041472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8E6A63" w:rsidRPr="004C1239" w:rsidRDefault="00465A4B" w:rsidP="0041472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8E6A63" w:rsidRPr="004C1239" w:rsidRDefault="00465A4B" w:rsidP="0041472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465A4B" w:rsidRPr="00093F80" w:rsidTr="0041472E">
        <w:tc>
          <w:tcPr>
            <w:tcW w:w="3261" w:type="dxa"/>
          </w:tcPr>
          <w:p w:rsidR="00465A4B" w:rsidRPr="00982094" w:rsidRDefault="00465A4B" w:rsidP="004147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Pr="00837ED0">
              <w:rPr>
                <w:rFonts w:ascii="Arial" w:hAnsi="Arial" w:cs="Arial"/>
                <w:sz w:val="24"/>
                <w:szCs w:val="24"/>
              </w:rPr>
              <w:t>благоустро</w:t>
            </w:r>
            <w:r>
              <w:rPr>
                <w:rFonts w:ascii="Arial" w:hAnsi="Arial" w:cs="Arial"/>
                <w:sz w:val="24"/>
                <w:szCs w:val="24"/>
              </w:rPr>
              <w:t>йства</w:t>
            </w:r>
            <w:r w:rsidRPr="006A0B95">
              <w:rPr>
                <w:rFonts w:ascii="Arial" w:hAnsi="Arial" w:cs="Arial"/>
                <w:sz w:val="24"/>
                <w:szCs w:val="24"/>
              </w:rPr>
              <w:t xml:space="preserve"> общественных территорий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в течение планового года проектов </w:t>
            </w:r>
            <w:r w:rsidRPr="006A0B95">
              <w:rPr>
                <w:rFonts w:ascii="Arial" w:hAnsi="Arial" w:cs="Arial"/>
                <w:sz w:val="24"/>
                <w:szCs w:val="24"/>
              </w:rPr>
              <w:t>общественных территорий</w:t>
            </w:r>
            <w:r>
              <w:rPr>
                <w:rFonts w:ascii="Arial" w:hAnsi="Arial" w:cs="Arial"/>
                <w:sz w:val="24"/>
                <w:szCs w:val="24"/>
              </w:rPr>
              <w:t>, %</w:t>
            </w:r>
            <w:r w:rsidRPr="006A0B95">
              <w:rPr>
                <w:rFonts w:ascii="Arial" w:hAnsi="Arial" w:cs="Arial"/>
                <w:sz w:val="24"/>
                <w:szCs w:val="24"/>
              </w:rPr>
              <w:t>;</w:t>
            </w:r>
          </w:p>
        </w:tc>
        <w:tc>
          <w:tcPr>
            <w:tcW w:w="708" w:type="dxa"/>
            <w:vAlign w:val="center"/>
          </w:tcPr>
          <w:p w:rsidR="00465A4B" w:rsidRPr="004C1239" w:rsidRDefault="00465A4B" w:rsidP="0041472E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  <w:vAlign w:val="center"/>
          </w:tcPr>
          <w:p w:rsidR="00465A4B" w:rsidRPr="004C1239" w:rsidRDefault="00465A4B" w:rsidP="0041472E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465A4B" w:rsidRPr="004C1239" w:rsidRDefault="00465A4B" w:rsidP="0041472E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465A4B" w:rsidRPr="004C1239" w:rsidRDefault="00465A4B" w:rsidP="0041472E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465A4B" w:rsidRPr="004C1239" w:rsidRDefault="00465A4B" w:rsidP="0041472E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465A4B" w:rsidRPr="004C1239" w:rsidRDefault="00465A4B" w:rsidP="0041472E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465A4B" w:rsidRPr="00093F80" w:rsidTr="0041472E">
        <w:tc>
          <w:tcPr>
            <w:tcW w:w="3261" w:type="dxa"/>
          </w:tcPr>
          <w:p w:rsidR="00465A4B" w:rsidRPr="004C1239" w:rsidRDefault="00465A4B" w:rsidP="004147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Доля дворовых территорий, благоустройство которых</w:t>
            </w:r>
            <w:r>
              <w:rPr>
                <w:rFonts w:ascii="Arial" w:hAnsi="Arial" w:cs="Arial"/>
                <w:sz w:val="24"/>
                <w:szCs w:val="24"/>
              </w:rPr>
              <w:t xml:space="preserve"> выполнено при участии граждан,</w:t>
            </w:r>
            <w:r w:rsidRPr="006A0B95">
              <w:rPr>
                <w:rFonts w:ascii="Arial" w:hAnsi="Arial" w:cs="Arial"/>
                <w:sz w:val="24"/>
                <w:szCs w:val="24"/>
              </w:rPr>
              <w:t xml:space="preserve"> организаций </w:t>
            </w:r>
            <w:r>
              <w:rPr>
                <w:rFonts w:ascii="Arial" w:hAnsi="Arial" w:cs="Arial"/>
                <w:sz w:val="24"/>
                <w:szCs w:val="24"/>
              </w:rPr>
              <w:t xml:space="preserve">в соответствующих мероприятиях,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</w:t>
            </w:r>
          </w:p>
        </w:tc>
        <w:tc>
          <w:tcPr>
            <w:tcW w:w="708" w:type="dxa"/>
            <w:vAlign w:val="center"/>
          </w:tcPr>
          <w:p w:rsidR="00465A4B" w:rsidRPr="004C1239" w:rsidRDefault="00465A4B" w:rsidP="0041472E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  <w:vAlign w:val="center"/>
          </w:tcPr>
          <w:p w:rsidR="00465A4B" w:rsidRPr="004C1239" w:rsidRDefault="00465A4B" w:rsidP="0041472E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465A4B" w:rsidRPr="004C1239" w:rsidRDefault="00465A4B" w:rsidP="0041472E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465A4B" w:rsidRPr="004C1239" w:rsidRDefault="00465A4B" w:rsidP="0041472E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465A4B" w:rsidRPr="004C1239" w:rsidRDefault="00465A4B" w:rsidP="0041472E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465A4B" w:rsidRPr="004C1239" w:rsidRDefault="00465A4B" w:rsidP="0041472E">
            <w:pPr>
              <w:spacing w:after="0" w:line="240" w:lineRule="auto"/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41472E" w:rsidRDefault="0041472E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41472E" w:rsidRDefault="0041472E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E8593E" w:rsidRPr="008E6A63" w:rsidRDefault="008E3DBC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E8593E" w:rsidRDefault="00E8593E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8593E" w:rsidRDefault="00E8593E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8593E" w:rsidRDefault="00E8593E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 </w:t>
      </w:r>
    </w:p>
    <w:p w:rsidR="00E8593E" w:rsidRPr="00E8593E" w:rsidRDefault="00E8593E" w:rsidP="0041472E">
      <w:pPr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E8593E">
        <w:rPr>
          <w:rFonts w:ascii="Arial" w:hAnsi="Arial" w:cs="Arial"/>
          <w:b/>
          <w:sz w:val="24"/>
          <w:szCs w:val="24"/>
        </w:rPr>
        <w:t>Перечень</w:t>
      </w:r>
    </w:p>
    <w:p w:rsidR="00E8593E" w:rsidRPr="00E8593E" w:rsidRDefault="00E8593E" w:rsidP="0041472E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E8593E">
        <w:rPr>
          <w:rFonts w:ascii="Arial" w:hAnsi="Arial" w:cs="Arial"/>
          <w:b/>
          <w:sz w:val="24"/>
          <w:szCs w:val="24"/>
        </w:rPr>
        <w:t xml:space="preserve">основных мероприятий муниципальной программы </w:t>
      </w:r>
      <w:r w:rsidRPr="00E8593E">
        <w:rPr>
          <w:rFonts w:ascii="Arial" w:hAnsi="Arial" w:cs="Arial"/>
          <w:sz w:val="24"/>
          <w:szCs w:val="24"/>
        </w:rPr>
        <w:t>«</w:t>
      </w:r>
      <w:r w:rsidRPr="00E8593E">
        <w:rPr>
          <w:rFonts w:ascii="Arial" w:hAnsi="Arial" w:cs="Arial"/>
          <w:b/>
          <w:sz w:val="24"/>
          <w:szCs w:val="24"/>
        </w:rPr>
        <w:t>Формирование современной городской среды на территории муниципального образования «</w:t>
      </w:r>
      <w:r>
        <w:rPr>
          <w:rFonts w:ascii="Arial" w:hAnsi="Arial" w:cs="Arial"/>
          <w:b/>
          <w:sz w:val="24"/>
          <w:szCs w:val="24"/>
        </w:rPr>
        <w:t>Рышк</w:t>
      </w:r>
      <w:r w:rsidRPr="00E8593E">
        <w:rPr>
          <w:rFonts w:ascii="Arial" w:hAnsi="Arial" w:cs="Arial"/>
          <w:b/>
          <w:sz w:val="24"/>
          <w:szCs w:val="24"/>
        </w:rPr>
        <w:t>овский сельсовет» Курского района Курской области на 2018-2022 годы»</w:t>
      </w:r>
    </w:p>
    <w:tbl>
      <w:tblPr>
        <w:tblW w:w="9072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84"/>
        <w:gridCol w:w="1701"/>
        <w:gridCol w:w="1417"/>
        <w:gridCol w:w="851"/>
        <w:gridCol w:w="992"/>
        <w:gridCol w:w="2126"/>
        <w:gridCol w:w="1701"/>
      </w:tblGrid>
      <w:tr w:rsidR="00E8593E" w:rsidRPr="00E8593E" w:rsidTr="004C3776">
        <w:trPr>
          <w:trHeight w:val="348"/>
          <w:tblCellSpacing w:w="5" w:type="nil"/>
        </w:trPr>
        <w:tc>
          <w:tcPr>
            <w:tcW w:w="284" w:type="dxa"/>
            <w:vMerge w:val="restart"/>
            <w:vAlign w:val="center"/>
          </w:tcPr>
          <w:p w:rsidR="00E8593E" w:rsidRPr="00E8593E" w:rsidRDefault="004C3776" w:rsidP="004C377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пп</w:t>
            </w:r>
          </w:p>
          <w:p w:rsidR="00E8593E" w:rsidRPr="00E8593E" w:rsidRDefault="00E8593E" w:rsidP="004C3776">
            <w:pPr>
              <w:pStyle w:val="ConsPlusCell"/>
              <w:tabs>
                <w:tab w:val="left" w:pos="67"/>
              </w:tabs>
              <w:ind w:left="-660" w:right="-75" w:firstLine="217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п/п</w:t>
            </w:r>
          </w:p>
        </w:tc>
        <w:tc>
          <w:tcPr>
            <w:tcW w:w="1701" w:type="dxa"/>
            <w:vMerge w:val="restart"/>
            <w:vAlign w:val="center"/>
          </w:tcPr>
          <w:p w:rsidR="00E8593E" w:rsidRPr="00E8593E" w:rsidRDefault="00E8593E" w:rsidP="0041472E">
            <w:pPr>
              <w:pStyle w:val="ConsPlusCell"/>
              <w:ind w:left="67" w:hanging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1417" w:type="dxa"/>
            <w:vMerge w:val="restart"/>
            <w:vAlign w:val="center"/>
          </w:tcPr>
          <w:p w:rsidR="00E8593E" w:rsidRPr="00E8593E" w:rsidRDefault="00E8593E" w:rsidP="0041472E">
            <w:pPr>
              <w:pStyle w:val="ConsPlusCell"/>
              <w:ind w:left="21" w:firstLine="121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843" w:type="dxa"/>
            <w:gridSpan w:val="2"/>
            <w:vAlign w:val="center"/>
          </w:tcPr>
          <w:p w:rsidR="00E8593E" w:rsidRPr="00E8593E" w:rsidRDefault="00E8593E" w:rsidP="0041472E">
            <w:pPr>
              <w:pStyle w:val="ConsPlusCell"/>
              <w:ind w:left="-217" w:firstLine="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Срок</w:t>
            </w:r>
          </w:p>
        </w:tc>
        <w:tc>
          <w:tcPr>
            <w:tcW w:w="2126" w:type="dxa"/>
            <w:vMerge w:val="restart"/>
            <w:vAlign w:val="center"/>
          </w:tcPr>
          <w:p w:rsidR="00E8593E" w:rsidRPr="00E8593E" w:rsidRDefault="00E8593E" w:rsidP="0041472E">
            <w:pPr>
              <w:pStyle w:val="ConsPlusCell"/>
              <w:ind w:left="67" w:hanging="75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1701" w:type="dxa"/>
            <w:vMerge w:val="restart"/>
            <w:vAlign w:val="center"/>
          </w:tcPr>
          <w:p w:rsidR="00E8593E" w:rsidRPr="00E8593E" w:rsidRDefault="00E8593E" w:rsidP="0041472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Связь с показателями муниципальной программы </w:t>
            </w:r>
          </w:p>
        </w:tc>
      </w:tr>
      <w:tr w:rsidR="00E8593E" w:rsidRPr="00E8593E" w:rsidTr="004C3776">
        <w:trPr>
          <w:trHeight w:val="1045"/>
          <w:tblCellSpacing w:w="5" w:type="nil"/>
        </w:trPr>
        <w:tc>
          <w:tcPr>
            <w:tcW w:w="284" w:type="dxa"/>
            <w:vMerge/>
            <w:vAlign w:val="center"/>
          </w:tcPr>
          <w:p w:rsidR="00E8593E" w:rsidRPr="00E8593E" w:rsidRDefault="00E8593E" w:rsidP="004C3776">
            <w:pPr>
              <w:pStyle w:val="ConsPlusCell"/>
              <w:ind w:left="-217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8593E" w:rsidRPr="00E8593E" w:rsidRDefault="00E8593E" w:rsidP="0041472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E8593E" w:rsidRPr="00E8593E" w:rsidRDefault="00E8593E" w:rsidP="0041472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8593E" w:rsidRPr="00E8593E" w:rsidRDefault="00E8593E" w:rsidP="0041472E">
            <w:pPr>
              <w:pStyle w:val="ConsPlusCell"/>
              <w:ind w:left="21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992" w:type="dxa"/>
            <w:vAlign w:val="center"/>
          </w:tcPr>
          <w:p w:rsidR="00E8593E" w:rsidRPr="00E8593E" w:rsidRDefault="00E8593E" w:rsidP="0041472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Окончания</w:t>
            </w:r>
          </w:p>
          <w:p w:rsidR="00E8593E" w:rsidRPr="00E8593E" w:rsidRDefault="00E8593E" w:rsidP="0041472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реализации</w:t>
            </w:r>
          </w:p>
        </w:tc>
        <w:tc>
          <w:tcPr>
            <w:tcW w:w="2126" w:type="dxa"/>
            <w:vMerge/>
            <w:vAlign w:val="center"/>
          </w:tcPr>
          <w:p w:rsidR="00E8593E" w:rsidRPr="00E8593E" w:rsidRDefault="00E8593E" w:rsidP="0041472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8593E" w:rsidRPr="00E8593E" w:rsidRDefault="00E8593E" w:rsidP="0041472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</w:tr>
      <w:tr w:rsidR="00E8593E" w:rsidRPr="00E8593E" w:rsidTr="004C3776">
        <w:trPr>
          <w:trHeight w:val="704"/>
          <w:tblCellSpacing w:w="5" w:type="nil"/>
        </w:trPr>
        <w:tc>
          <w:tcPr>
            <w:tcW w:w="284" w:type="dxa"/>
            <w:vAlign w:val="center"/>
          </w:tcPr>
          <w:p w:rsidR="00E8593E" w:rsidRPr="00E8593E" w:rsidRDefault="004C3776" w:rsidP="004C3776">
            <w:pPr>
              <w:pStyle w:val="ConsPlusCell"/>
              <w:ind w:right="-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8593E" w:rsidRPr="00E8593E" w:rsidRDefault="00E8593E" w:rsidP="0041472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Основное мероприятие</w:t>
            </w:r>
          </w:p>
          <w:p w:rsidR="00E8593E" w:rsidRPr="00E8593E" w:rsidRDefault="00E8593E" w:rsidP="0041472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«Благоустройство</w:t>
            </w:r>
          </w:p>
          <w:p w:rsidR="00E8593E" w:rsidRPr="00E8593E" w:rsidRDefault="00E8593E" w:rsidP="0041472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дворовых территорий»</w:t>
            </w:r>
          </w:p>
        </w:tc>
        <w:tc>
          <w:tcPr>
            <w:tcW w:w="1417" w:type="dxa"/>
            <w:vAlign w:val="center"/>
          </w:tcPr>
          <w:p w:rsidR="00E8593E" w:rsidRPr="00E8593E" w:rsidRDefault="00E8593E" w:rsidP="0041472E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E8593E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851" w:type="dxa"/>
            <w:vAlign w:val="center"/>
          </w:tcPr>
          <w:p w:rsidR="00E8593E" w:rsidRPr="00E8593E" w:rsidRDefault="00E8593E" w:rsidP="0041472E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vAlign w:val="center"/>
          </w:tcPr>
          <w:p w:rsidR="00E8593E" w:rsidRPr="00E8593E" w:rsidRDefault="00E8593E" w:rsidP="0041472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2022</w:t>
            </w:r>
          </w:p>
        </w:tc>
        <w:tc>
          <w:tcPr>
            <w:tcW w:w="2126" w:type="dxa"/>
            <w:vAlign w:val="center"/>
          </w:tcPr>
          <w:p w:rsidR="00E8593E" w:rsidRDefault="00E8593E" w:rsidP="004147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8593E">
              <w:rPr>
                <w:rFonts w:ascii="Arial" w:hAnsi="Arial" w:cs="Arial"/>
                <w:sz w:val="24"/>
                <w:szCs w:val="24"/>
              </w:rPr>
              <w:t xml:space="preserve">1. Увеличение количества и доли благоустроенных дворовых территорий </w:t>
            </w:r>
          </w:p>
          <w:p w:rsidR="00E8593E" w:rsidRPr="00E8593E" w:rsidRDefault="00E8593E" w:rsidP="004147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593E">
              <w:rPr>
                <w:rFonts w:ascii="Arial" w:hAnsi="Arial" w:cs="Arial"/>
                <w:sz w:val="24"/>
                <w:szCs w:val="24"/>
              </w:rPr>
              <w:t>2. Увеличение количества и доли благоустроенных дворовых территорий с привлечением граждан и организаций.</w:t>
            </w:r>
          </w:p>
        </w:tc>
        <w:tc>
          <w:tcPr>
            <w:tcW w:w="1701" w:type="dxa"/>
            <w:vAlign w:val="center"/>
          </w:tcPr>
          <w:p w:rsidR="00E8593E" w:rsidRPr="00E8593E" w:rsidRDefault="00E8593E" w:rsidP="0041472E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Достижение показателей, предусмотренных в Приложении № 1 к муниципальной программе</w:t>
            </w:r>
          </w:p>
        </w:tc>
      </w:tr>
      <w:tr w:rsidR="00E8593E" w:rsidRPr="00E8593E" w:rsidTr="004C3776">
        <w:trPr>
          <w:trHeight w:val="139"/>
          <w:tblCellSpacing w:w="5" w:type="nil"/>
        </w:trPr>
        <w:tc>
          <w:tcPr>
            <w:tcW w:w="284" w:type="dxa"/>
            <w:vAlign w:val="center"/>
          </w:tcPr>
          <w:p w:rsidR="00E8593E" w:rsidRPr="00E8593E" w:rsidRDefault="00E8593E" w:rsidP="004C3776">
            <w:pPr>
              <w:pStyle w:val="ConsPlusCell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2.</w:t>
            </w:r>
          </w:p>
        </w:tc>
        <w:tc>
          <w:tcPr>
            <w:tcW w:w="1701" w:type="dxa"/>
            <w:vAlign w:val="center"/>
          </w:tcPr>
          <w:p w:rsidR="00E8593E" w:rsidRPr="00E8593E" w:rsidRDefault="00E8593E" w:rsidP="0041472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Основное мероприятие </w:t>
            </w:r>
          </w:p>
          <w:p w:rsidR="00E8593E" w:rsidRPr="00E8593E" w:rsidRDefault="00E8593E" w:rsidP="0041472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«Благоустройство общественных территорий»</w:t>
            </w:r>
          </w:p>
        </w:tc>
        <w:tc>
          <w:tcPr>
            <w:tcW w:w="1417" w:type="dxa"/>
            <w:vAlign w:val="center"/>
          </w:tcPr>
          <w:p w:rsidR="00E8593E" w:rsidRPr="00E8593E" w:rsidRDefault="00E8593E" w:rsidP="0041472E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Рышковского</w:t>
            </w:r>
            <w:r w:rsidRPr="00E8593E">
              <w:rPr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  <w:tc>
          <w:tcPr>
            <w:tcW w:w="851" w:type="dxa"/>
            <w:vAlign w:val="center"/>
          </w:tcPr>
          <w:p w:rsidR="00E8593E" w:rsidRPr="00E8593E" w:rsidRDefault="00E8593E" w:rsidP="0041472E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vAlign w:val="center"/>
          </w:tcPr>
          <w:p w:rsidR="00E8593E" w:rsidRPr="00E8593E" w:rsidRDefault="00E8593E" w:rsidP="0041472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2022</w:t>
            </w:r>
          </w:p>
        </w:tc>
        <w:tc>
          <w:tcPr>
            <w:tcW w:w="2126" w:type="dxa"/>
          </w:tcPr>
          <w:p w:rsidR="00E8593E" w:rsidRPr="00E8593E" w:rsidRDefault="00E8593E" w:rsidP="004147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593E">
              <w:rPr>
                <w:rFonts w:ascii="Arial" w:hAnsi="Arial" w:cs="Arial"/>
                <w:sz w:val="24"/>
                <w:szCs w:val="24"/>
              </w:rPr>
              <w:t xml:space="preserve">1. Увеличение количества благоустроенных общественных территорий </w:t>
            </w:r>
            <w:r w:rsidR="008E3DBC">
              <w:rPr>
                <w:rFonts w:ascii="Arial" w:hAnsi="Arial" w:cs="Arial"/>
                <w:sz w:val="24"/>
                <w:szCs w:val="24"/>
              </w:rPr>
              <w:t>к 2022 году.</w:t>
            </w:r>
          </w:p>
          <w:p w:rsidR="00E8593E" w:rsidRPr="00E8593E" w:rsidRDefault="00E8593E" w:rsidP="004147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593E">
              <w:rPr>
                <w:rFonts w:ascii="Arial" w:hAnsi="Arial" w:cs="Arial"/>
                <w:sz w:val="24"/>
                <w:szCs w:val="24"/>
              </w:rPr>
              <w:t>2</w:t>
            </w:r>
            <w:r w:rsidR="008E3DBC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E8593E">
              <w:rPr>
                <w:rFonts w:ascii="Arial" w:hAnsi="Arial" w:cs="Arial"/>
                <w:sz w:val="24"/>
                <w:szCs w:val="24"/>
              </w:rPr>
              <w:t>Увеличение доли благоустроенных общественных территорий к 2022 году до 100 %.</w:t>
            </w:r>
          </w:p>
        </w:tc>
        <w:tc>
          <w:tcPr>
            <w:tcW w:w="1701" w:type="dxa"/>
            <w:vAlign w:val="center"/>
          </w:tcPr>
          <w:p w:rsidR="00E8593E" w:rsidRPr="00E8593E" w:rsidRDefault="00E8593E" w:rsidP="0041472E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Достижение показателей, </w:t>
            </w:r>
            <w:r w:rsidR="008E3DBC" w:rsidRPr="00E8593E">
              <w:rPr>
                <w:sz w:val="24"/>
                <w:szCs w:val="24"/>
              </w:rPr>
              <w:t>предусмотренных в</w:t>
            </w:r>
            <w:r w:rsidRPr="00E8593E">
              <w:rPr>
                <w:sz w:val="24"/>
                <w:szCs w:val="24"/>
              </w:rPr>
              <w:t xml:space="preserve"> Приложении № 1 к муниципальной программе</w:t>
            </w:r>
          </w:p>
        </w:tc>
      </w:tr>
    </w:tbl>
    <w:p w:rsidR="00E8593E" w:rsidRDefault="00E8593E" w:rsidP="0041472E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41472E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41472E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41472E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41472E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41472E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41472E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41472E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8E3DBC" w:rsidRPr="008E6A63" w:rsidRDefault="008E3DBC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3</w:t>
      </w:r>
    </w:p>
    <w:p w:rsidR="008E3DBC" w:rsidRDefault="008E3DBC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8E3DBC" w:rsidRDefault="008E3DBC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8593E" w:rsidRPr="00B970BE" w:rsidRDefault="008E3DBC" w:rsidP="0041472E">
      <w:pPr>
        <w:spacing w:after="0" w:line="240" w:lineRule="auto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E8593E" w:rsidRPr="008E3DBC" w:rsidRDefault="00E8593E" w:rsidP="0041472E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>РЕСУРСНОЕ ОБЕСПЕЧЕНИЕ</w:t>
      </w:r>
    </w:p>
    <w:p w:rsidR="00E8593E" w:rsidRPr="008E3DBC" w:rsidRDefault="00E8593E" w:rsidP="0041472E">
      <w:pPr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>реализации муниципальной программы «Формирование современной городской среды на территории муниципального образования «</w:t>
      </w:r>
      <w:r w:rsidR="00664D07">
        <w:rPr>
          <w:rFonts w:ascii="Arial" w:hAnsi="Arial" w:cs="Arial"/>
          <w:b/>
          <w:sz w:val="24"/>
          <w:szCs w:val="24"/>
        </w:rPr>
        <w:t>Рышковский</w:t>
      </w:r>
      <w:r w:rsidRPr="008E3DBC">
        <w:rPr>
          <w:rFonts w:ascii="Arial" w:hAnsi="Arial" w:cs="Arial"/>
          <w:b/>
          <w:sz w:val="24"/>
          <w:szCs w:val="24"/>
        </w:rPr>
        <w:t xml:space="preserve"> сельсовет» Курского района Курской области на 2018–2022 годы»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701"/>
        <w:gridCol w:w="85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50"/>
      </w:tblGrid>
      <w:tr w:rsidR="00E8593E" w:rsidRPr="008E3DBC" w:rsidTr="004C3776">
        <w:trPr>
          <w:trHeight w:val="310"/>
        </w:trPr>
        <w:tc>
          <w:tcPr>
            <w:tcW w:w="567" w:type="dxa"/>
            <w:vMerge w:val="restart"/>
            <w:vAlign w:val="center"/>
            <w:hideMark/>
          </w:tcPr>
          <w:p w:rsidR="00E8593E" w:rsidRPr="008E3DBC" w:rsidRDefault="00E8593E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E8593E" w:rsidRPr="008E3DBC" w:rsidRDefault="00E8593E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муниципальной программы, основного мероприятия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E8593E" w:rsidRPr="008E3DBC" w:rsidRDefault="00E8593E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 исполнитель, соисполнитель, участники</w:t>
            </w:r>
          </w:p>
        </w:tc>
        <w:tc>
          <w:tcPr>
            <w:tcW w:w="2268" w:type="dxa"/>
            <w:gridSpan w:val="4"/>
            <w:vAlign w:val="center"/>
            <w:hideMark/>
          </w:tcPr>
          <w:p w:rsidR="00E8593E" w:rsidRPr="008E3DBC" w:rsidRDefault="00E8593E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685" w:type="dxa"/>
            <w:gridSpan w:val="6"/>
            <w:vAlign w:val="center"/>
          </w:tcPr>
          <w:p w:rsidR="00E8593E" w:rsidRPr="008E3DBC" w:rsidRDefault="008E3DBC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Объемы бюджетных ассигнований (</w:t>
            </w:r>
            <w:r w:rsidR="00E8593E" w:rsidRPr="008E3DBC">
              <w:rPr>
                <w:rFonts w:ascii="Arial" w:hAnsi="Arial" w:cs="Arial"/>
                <w:color w:val="000000"/>
                <w:sz w:val="24"/>
                <w:szCs w:val="24"/>
              </w:rPr>
              <w:t>рублей)</w:t>
            </w:r>
          </w:p>
        </w:tc>
      </w:tr>
      <w:tr w:rsidR="004C3776" w:rsidRPr="008E3DBC" w:rsidTr="004C3776">
        <w:trPr>
          <w:trHeight w:val="874"/>
        </w:trPr>
        <w:tc>
          <w:tcPr>
            <w:tcW w:w="567" w:type="dxa"/>
            <w:vMerge/>
            <w:vAlign w:val="center"/>
            <w:hideMark/>
          </w:tcPr>
          <w:p w:rsidR="00E8593E" w:rsidRPr="008E3DBC" w:rsidRDefault="00E8593E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E8593E" w:rsidRPr="008E3DBC" w:rsidRDefault="00E8593E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E8593E" w:rsidRPr="008E3DBC" w:rsidRDefault="00E8593E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  <w:hideMark/>
          </w:tcPr>
          <w:p w:rsidR="00E8593E" w:rsidRPr="008E3DBC" w:rsidRDefault="00E8593E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567" w:type="dxa"/>
            <w:vAlign w:val="center"/>
            <w:hideMark/>
          </w:tcPr>
          <w:p w:rsidR="00E8593E" w:rsidRPr="008E3DBC" w:rsidRDefault="00E8593E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Рз Пр</w:t>
            </w:r>
          </w:p>
        </w:tc>
        <w:tc>
          <w:tcPr>
            <w:tcW w:w="567" w:type="dxa"/>
            <w:vAlign w:val="center"/>
            <w:hideMark/>
          </w:tcPr>
          <w:p w:rsidR="00E8593E" w:rsidRPr="008E3DBC" w:rsidRDefault="00E8593E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vAlign w:val="center"/>
            <w:hideMark/>
          </w:tcPr>
          <w:p w:rsidR="00E8593E" w:rsidRPr="008E3DBC" w:rsidRDefault="00E8593E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67" w:type="dxa"/>
            <w:vAlign w:val="center"/>
          </w:tcPr>
          <w:p w:rsidR="00E8593E" w:rsidRPr="008E3DBC" w:rsidRDefault="00E8593E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7" w:type="dxa"/>
            <w:vAlign w:val="center"/>
            <w:hideMark/>
          </w:tcPr>
          <w:p w:rsidR="00E8593E" w:rsidRPr="008E3DBC" w:rsidRDefault="00E8593E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567" w:type="dxa"/>
            <w:vAlign w:val="center"/>
          </w:tcPr>
          <w:p w:rsidR="00E8593E" w:rsidRPr="008E3DBC" w:rsidRDefault="00E8593E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567" w:type="dxa"/>
            <w:vAlign w:val="center"/>
          </w:tcPr>
          <w:p w:rsidR="00E8593E" w:rsidRPr="008E3DBC" w:rsidRDefault="00E8593E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567" w:type="dxa"/>
            <w:vAlign w:val="center"/>
          </w:tcPr>
          <w:p w:rsidR="00E8593E" w:rsidRPr="008E3DBC" w:rsidRDefault="00E8593E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0" w:type="dxa"/>
            <w:vAlign w:val="center"/>
          </w:tcPr>
          <w:p w:rsidR="00E8593E" w:rsidRPr="008E3DBC" w:rsidRDefault="00E8593E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4C3776" w:rsidRPr="008E3DBC" w:rsidTr="004C3776">
        <w:trPr>
          <w:trHeight w:val="3680"/>
        </w:trPr>
        <w:tc>
          <w:tcPr>
            <w:tcW w:w="567" w:type="dxa"/>
            <w:vAlign w:val="center"/>
            <w:hideMark/>
          </w:tcPr>
          <w:p w:rsidR="008E3DBC" w:rsidRPr="008E3DBC" w:rsidRDefault="008E3DBC" w:rsidP="0041472E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1701" w:type="dxa"/>
            <w:vAlign w:val="center"/>
            <w:hideMark/>
          </w:tcPr>
          <w:p w:rsidR="008E3DBC" w:rsidRPr="008E3DBC" w:rsidRDefault="008E3DBC" w:rsidP="0041472E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«Формирование современной городской среды на территории муниципального образования «</w:t>
            </w:r>
            <w:r>
              <w:rPr>
                <w:rFonts w:ascii="Arial" w:hAnsi="Arial" w:cs="Arial"/>
                <w:sz w:val="24"/>
                <w:szCs w:val="24"/>
              </w:rPr>
              <w:t>Рышковский</w:t>
            </w:r>
            <w:r w:rsidRPr="008E3DBC">
              <w:rPr>
                <w:rFonts w:ascii="Arial" w:hAnsi="Arial" w:cs="Arial"/>
                <w:sz w:val="24"/>
                <w:szCs w:val="24"/>
              </w:rPr>
              <w:t xml:space="preserve"> сельсовет» Курского района Курской области на 2018–2022 годы»</w:t>
            </w:r>
          </w:p>
        </w:tc>
        <w:tc>
          <w:tcPr>
            <w:tcW w:w="851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ind w:right="-25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ind w:firstLine="34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ind w:firstLine="34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ind w:firstLine="3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1697706,0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1297706,0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4C3776" w:rsidRPr="008E3DBC" w:rsidTr="004C3776">
        <w:trPr>
          <w:trHeight w:val="2987"/>
        </w:trPr>
        <w:tc>
          <w:tcPr>
            <w:tcW w:w="567" w:type="dxa"/>
            <w:vAlign w:val="center"/>
            <w:hideMark/>
          </w:tcPr>
          <w:p w:rsidR="008E3DBC" w:rsidRPr="008E3DBC" w:rsidRDefault="008E3DBC" w:rsidP="0041472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</w:p>
        </w:tc>
        <w:tc>
          <w:tcPr>
            <w:tcW w:w="1701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Благоустройство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дворовых </w:t>
            </w:r>
            <w:r w:rsidRPr="008E3DBC">
              <w:rPr>
                <w:rFonts w:ascii="Arial" w:hAnsi="Arial" w:cs="Arial"/>
                <w:sz w:val="24"/>
                <w:szCs w:val="24"/>
              </w:rPr>
              <w:t>территорий</w:t>
            </w:r>
          </w:p>
        </w:tc>
        <w:tc>
          <w:tcPr>
            <w:tcW w:w="851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овского сельсовета Курского района Курск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ой области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9 1 01</w:t>
            </w: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 xml:space="preserve"> L5550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244</w:t>
            </w:r>
          </w:p>
        </w:tc>
        <w:tc>
          <w:tcPr>
            <w:tcW w:w="567" w:type="dxa"/>
            <w:vAlign w:val="center"/>
          </w:tcPr>
          <w:p w:rsidR="008E3DBC" w:rsidRPr="008E3DBC" w:rsidRDefault="001A27AB" w:rsidP="0041472E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798080,0</w:t>
            </w:r>
          </w:p>
        </w:tc>
        <w:tc>
          <w:tcPr>
            <w:tcW w:w="567" w:type="dxa"/>
            <w:vAlign w:val="center"/>
          </w:tcPr>
          <w:p w:rsidR="008E3DBC" w:rsidRPr="008E3DBC" w:rsidRDefault="00E22639" w:rsidP="0041472E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598080,0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850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</w:tr>
      <w:tr w:rsidR="004C3776" w:rsidRPr="008E3DBC" w:rsidTr="004C3776">
        <w:trPr>
          <w:trHeight w:val="2987"/>
        </w:trPr>
        <w:tc>
          <w:tcPr>
            <w:tcW w:w="567" w:type="dxa"/>
            <w:vAlign w:val="center"/>
            <w:hideMark/>
          </w:tcPr>
          <w:p w:rsidR="008E3DBC" w:rsidRPr="008E3DBC" w:rsidRDefault="008E3DBC" w:rsidP="0041472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</w:p>
        </w:tc>
        <w:tc>
          <w:tcPr>
            <w:tcW w:w="1701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851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19 1 02</w:t>
            </w: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 xml:space="preserve"> L5550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244</w:t>
            </w:r>
          </w:p>
        </w:tc>
        <w:tc>
          <w:tcPr>
            <w:tcW w:w="567" w:type="dxa"/>
            <w:vAlign w:val="center"/>
          </w:tcPr>
          <w:p w:rsidR="008E3DBC" w:rsidRPr="008E3DBC" w:rsidRDefault="00E22639" w:rsidP="0041472E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899626,0</w:t>
            </w:r>
          </w:p>
        </w:tc>
        <w:tc>
          <w:tcPr>
            <w:tcW w:w="567" w:type="dxa"/>
            <w:vAlign w:val="center"/>
          </w:tcPr>
          <w:p w:rsidR="008E3DBC" w:rsidRPr="008E3DBC" w:rsidRDefault="00E22639" w:rsidP="0041472E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699626,0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850" w:type="dxa"/>
            <w:vAlign w:val="center"/>
          </w:tcPr>
          <w:p w:rsidR="008E3DBC" w:rsidRPr="008E3DBC" w:rsidRDefault="008E3DBC" w:rsidP="0041472E">
            <w:pPr>
              <w:spacing w:after="0"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</w:tr>
    </w:tbl>
    <w:p w:rsidR="008E6A63" w:rsidRPr="008E6A63" w:rsidRDefault="008E6A63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B8104D" w:rsidRDefault="00B8104D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4C3776" w:rsidRDefault="004C3776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4C3776" w:rsidRDefault="004C3776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4C3776" w:rsidRDefault="004C3776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4C3776" w:rsidRDefault="004C3776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4C3776" w:rsidRDefault="004C3776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4C3776" w:rsidRDefault="004C3776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4C3776" w:rsidRDefault="004C3776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4C3776" w:rsidRDefault="004C3776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4C3776" w:rsidRDefault="004C3776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4C3776" w:rsidRDefault="004C3776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4C3776" w:rsidRDefault="004C3776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4C3776" w:rsidRDefault="004C3776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4C3776" w:rsidRDefault="004C3776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4C3776" w:rsidRDefault="004C3776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8E3DBC" w:rsidRPr="008E6A63" w:rsidRDefault="008A1CE4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4</w:t>
      </w:r>
    </w:p>
    <w:p w:rsidR="008E3DBC" w:rsidRDefault="008E3DBC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8E3DBC" w:rsidRDefault="008E3DBC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8E3DBC" w:rsidRDefault="008E3DBC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8E3DBC" w:rsidRPr="008E3DBC" w:rsidRDefault="008E3DBC" w:rsidP="0041472E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>Ресурсное обеспечение</w:t>
      </w:r>
    </w:p>
    <w:p w:rsidR="008E3DBC" w:rsidRPr="008E3DBC" w:rsidRDefault="008E3DBC" w:rsidP="0041472E">
      <w:pPr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 xml:space="preserve">и прогнозная (справочная) оценка расходов федерального бюджета, областного бюджета, бюджета </w:t>
      </w:r>
      <w:r w:rsidR="00664D07">
        <w:rPr>
          <w:rFonts w:ascii="Arial" w:hAnsi="Arial" w:cs="Arial"/>
          <w:b/>
          <w:sz w:val="24"/>
          <w:szCs w:val="24"/>
        </w:rPr>
        <w:t>Рышковского</w:t>
      </w:r>
      <w:r w:rsidRPr="008E3DBC">
        <w:rPr>
          <w:rFonts w:ascii="Arial" w:hAnsi="Arial" w:cs="Arial"/>
          <w:b/>
          <w:sz w:val="24"/>
          <w:szCs w:val="24"/>
        </w:rPr>
        <w:t xml:space="preserve"> сельсовета Курского района Курской области и внебюджетных источников на реализацию целей муниципальной программы «Формирование современной городской среды на территории муниципального образования «</w:t>
      </w:r>
      <w:r w:rsidR="00664D07">
        <w:rPr>
          <w:rFonts w:ascii="Arial" w:hAnsi="Arial" w:cs="Arial"/>
          <w:b/>
          <w:sz w:val="24"/>
          <w:szCs w:val="24"/>
        </w:rPr>
        <w:t>Рышковский</w:t>
      </w:r>
      <w:r w:rsidRPr="008E3DBC">
        <w:rPr>
          <w:rFonts w:ascii="Arial" w:hAnsi="Arial" w:cs="Arial"/>
          <w:b/>
          <w:sz w:val="24"/>
          <w:szCs w:val="24"/>
        </w:rPr>
        <w:t xml:space="preserve"> сельсовет» Курского района Курской области на 2018–2022 годы»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418"/>
        <w:gridCol w:w="1559"/>
        <w:gridCol w:w="850"/>
        <w:gridCol w:w="851"/>
        <w:gridCol w:w="850"/>
        <w:gridCol w:w="851"/>
        <w:gridCol w:w="850"/>
        <w:gridCol w:w="1134"/>
      </w:tblGrid>
      <w:tr w:rsidR="006C768B" w:rsidRPr="006C768B" w:rsidTr="008C3EA5">
        <w:trPr>
          <w:trHeight w:val="514"/>
        </w:trPr>
        <w:tc>
          <w:tcPr>
            <w:tcW w:w="709" w:type="dxa"/>
            <w:vMerge w:val="restart"/>
            <w:vAlign w:val="center"/>
          </w:tcPr>
          <w:p w:rsidR="008E3DBC" w:rsidRPr="006C768B" w:rsidRDefault="008E3DBC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1418" w:type="dxa"/>
            <w:vMerge w:val="restart"/>
            <w:vAlign w:val="center"/>
          </w:tcPr>
          <w:p w:rsidR="008E3DBC" w:rsidRPr="006C768B" w:rsidRDefault="008E3DBC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основного 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8E3DBC" w:rsidRPr="006C768B" w:rsidRDefault="008E3DBC" w:rsidP="0041472E">
            <w:pPr>
              <w:tabs>
                <w:tab w:val="left" w:pos="-3220"/>
              </w:tabs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5386" w:type="dxa"/>
            <w:gridSpan w:val="6"/>
            <w:vAlign w:val="center"/>
          </w:tcPr>
          <w:p w:rsidR="008E3DBC" w:rsidRPr="006C768B" w:rsidRDefault="008E3DBC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Оценка расходов, руб.</w:t>
            </w:r>
          </w:p>
        </w:tc>
      </w:tr>
      <w:tr w:rsidR="006C768B" w:rsidRPr="006C768B" w:rsidTr="008C3EA5">
        <w:trPr>
          <w:trHeight w:val="389"/>
        </w:trPr>
        <w:tc>
          <w:tcPr>
            <w:tcW w:w="709" w:type="dxa"/>
            <w:vMerge/>
            <w:vAlign w:val="center"/>
          </w:tcPr>
          <w:p w:rsidR="008E3DBC" w:rsidRPr="006C768B" w:rsidRDefault="008E3DBC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8E3DBC" w:rsidRPr="006C768B" w:rsidRDefault="008E3DBC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E3DBC" w:rsidRPr="006C768B" w:rsidRDefault="008E3DBC" w:rsidP="0041472E">
            <w:pPr>
              <w:tabs>
                <w:tab w:val="left" w:pos="-3220"/>
              </w:tabs>
              <w:spacing w:after="0" w:line="240" w:lineRule="auto"/>
              <w:ind w:firstLine="4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E3DBC" w:rsidRPr="006C768B" w:rsidRDefault="008E3DBC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vAlign w:val="center"/>
          </w:tcPr>
          <w:p w:rsidR="008E3DBC" w:rsidRPr="006C768B" w:rsidRDefault="008E3DBC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2018</w:t>
            </w:r>
          </w:p>
          <w:p w:rsidR="008E3DBC" w:rsidRPr="006C768B" w:rsidRDefault="008E3DBC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850" w:type="dxa"/>
            <w:vAlign w:val="center"/>
          </w:tcPr>
          <w:p w:rsidR="008E3DBC" w:rsidRPr="006C768B" w:rsidRDefault="008E3DBC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2019</w:t>
            </w:r>
          </w:p>
          <w:p w:rsidR="008E3DBC" w:rsidRPr="006C768B" w:rsidRDefault="008E3DBC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851" w:type="dxa"/>
            <w:vAlign w:val="center"/>
          </w:tcPr>
          <w:p w:rsidR="008E3DBC" w:rsidRPr="006C768B" w:rsidRDefault="008E3DBC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2020</w:t>
            </w:r>
          </w:p>
          <w:p w:rsidR="008E3DBC" w:rsidRPr="006C768B" w:rsidRDefault="008E3DBC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850" w:type="dxa"/>
            <w:vAlign w:val="center"/>
          </w:tcPr>
          <w:p w:rsidR="008E3DBC" w:rsidRPr="006C768B" w:rsidRDefault="008E3DBC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8E3DBC" w:rsidRPr="006C768B" w:rsidRDefault="008E3DBC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:rsidR="008E3DBC" w:rsidRPr="006C768B" w:rsidRDefault="008E3DBC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2022</w:t>
            </w:r>
          </w:p>
          <w:p w:rsidR="008E3DBC" w:rsidRPr="006C768B" w:rsidRDefault="008E3DBC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6C768B" w:rsidRPr="006C768B" w:rsidTr="008C3EA5">
        <w:trPr>
          <w:trHeight w:val="233"/>
        </w:trPr>
        <w:tc>
          <w:tcPr>
            <w:tcW w:w="709" w:type="dxa"/>
            <w:vMerge w:val="restart"/>
            <w:vAlign w:val="center"/>
          </w:tcPr>
          <w:p w:rsidR="009842F1" w:rsidRPr="006C768B" w:rsidRDefault="009842F1" w:rsidP="0041472E">
            <w:p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br/>
            </w:r>
          </w:p>
          <w:p w:rsidR="009842F1" w:rsidRPr="006C768B" w:rsidRDefault="009842F1" w:rsidP="0041472E">
            <w:p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1418" w:type="dxa"/>
            <w:vMerge w:val="restart"/>
            <w:vAlign w:val="center"/>
          </w:tcPr>
          <w:p w:rsidR="009842F1" w:rsidRPr="006C768B" w:rsidRDefault="009842F1" w:rsidP="004147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«Формирование современной городской среды на территории муниципального образования «Рышковский сельсовет» Курского района Курской на 2018–2022 годы»</w:t>
            </w:r>
          </w:p>
        </w:tc>
        <w:tc>
          <w:tcPr>
            <w:tcW w:w="1559" w:type="dxa"/>
          </w:tcPr>
          <w:p w:rsidR="009842F1" w:rsidRPr="006C768B" w:rsidRDefault="009842F1" w:rsidP="0041472E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center"/>
          </w:tcPr>
          <w:p w:rsidR="009842F1" w:rsidRPr="006C768B" w:rsidRDefault="009842F1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1697706,0</w:t>
            </w:r>
          </w:p>
        </w:tc>
        <w:tc>
          <w:tcPr>
            <w:tcW w:w="851" w:type="dxa"/>
            <w:vAlign w:val="center"/>
          </w:tcPr>
          <w:p w:rsidR="009842F1" w:rsidRPr="006C768B" w:rsidRDefault="009842F1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1297706,0</w:t>
            </w:r>
          </w:p>
        </w:tc>
        <w:tc>
          <w:tcPr>
            <w:tcW w:w="850" w:type="dxa"/>
            <w:vAlign w:val="center"/>
          </w:tcPr>
          <w:p w:rsidR="009842F1" w:rsidRPr="006C768B" w:rsidRDefault="009842F1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9842F1" w:rsidRPr="006C768B" w:rsidRDefault="009842F1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9842F1" w:rsidRPr="006C768B" w:rsidRDefault="009842F1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9842F1" w:rsidRPr="006C768B" w:rsidRDefault="009842F1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6C768B" w:rsidRPr="006C768B" w:rsidTr="008C3EA5">
        <w:trPr>
          <w:trHeight w:val="381"/>
        </w:trPr>
        <w:tc>
          <w:tcPr>
            <w:tcW w:w="709" w:type="dxa"/>
            <w:vMerge/>
          </w:tcPr>
          <w:p w:rsidR="00C23C72" w:rsidRPr="006C768B" w:rsidRDefault="00C23C72" w:rsidP="0041472E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23C72" w:rsidRPr="006C768B" w:rsidRDefault="00C23C72" w:rsidP="0041472E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3C72" w:rsidRPr="006C768B" w:rsidRDefault="00C23C72" w:rsidP="0041472E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Align w:val="center"/>
          </w:tcPr>
          <w:p w:rsidR="00C23C72" w:rsidRPr="006C768B" w:rsidRDefault="00C23C72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1168407,0</w:t>
            </w:r>
          </w:p>
        </w:tc>
        <w:tc>
          <w:tcPr>
            <w:tcW w:w="851" w:type="dxa"/>
            <w:vAlign w:val="center"/>
          </w:tcPr>
          <w:p w:rsidR="00C23C72" w:rsidRPr="006C768B" w:rsidRDefault="00C23C72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1168407,0</w:t>
            </w:r>
          </w:p>
        </w:tc>
        <w:tc>
          <w:tcPr>
            <w:tcW w:w="850" w:type="dxa"/>
            <w:vAlign w:val="center"/>
          </w:tcPr>
          <w:p w:rsidR="00C23C72" w:rsidRPr="006C768B" w:rsidRDefault="00C23C72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C23C72" w:rsidRPr="006C768B" w:rsidRDefault="00C23C72" w:rsidP="0041472E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C23C72" w:rsidRPr="006C768B" w:rsidRDefault="00C23C72" w:rsidP="0041472E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C23C72" w:rsidRPr="006C768B" w:rsidRDefault="00C23C72" w:rsidP="0041472E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6C768B" w:rsidRPr="006C768B" w:rsidTr="008C3EA5">
        <w:trPr>
          <w:trHeight w:val="410"/>
        </w:trPr>
        <w:tc>
          <w:tcPr>
            <w:tcW w:w="709" w:type="dxa"/>
            <w:vMerge/>
          </w:tcPr>
          <w:p w:rsidR="00C23C72" w:rsidRPr="006C768B" w:rsidRDefault="00C23C72" w:rsidP="0041472E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23C72" w:rsidRPr="006C768B" w:rsidRDefault="00C23C72" w:rsidP="0041472E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3C72" w:rsidRPr="006C768B" w:rsidRDefault="00C23C72" w:rsidP="0041472E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Бюджет Рышковского сельсовета Курского района</w:t>
            </w:r>
          </w:p>
        </w:tc>
        <w:tc>
          <w:tcPr>
            <w:tcW w:w="850" w:type="dxa"/>
            <w:vAlign w:val="center"/>
          </w:tcPr>
          <w:p w:rsidR="00C23C72" w:rsidRPr="006C768B" w:rsidRDefault="00C23C72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529299,0</w:t>
            </w:r>
          </w:p>
        </w:tc>
        <w:tc>
          <w:tcPr>
            <w:tcW w:w="851" w:type="dxa"/>
            <w:vAlign w:val="center"/>
          </w:tcPr>
          <w:p w:rsidR="00C23C72" w:rsidRPr="006C768B" w:rsidRDefault="00C23C72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129299,0</w:t>
            </w:r>
          </w:p>
        </w:tc>
        <w:tc>
          <w:tcPr>
            <w:tcW w:w="850" w:type="dxa"/>
            <w:vAlign w:val="center"/>
          </w:tcPr>
          <w:p w:rsidR="00C23C72" w:rsidRPr="006C768B" w:rsidRDefault="00C23C72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C23C72" w:rsidRPr="006C768B" w:rsidRDefault="00C23C72" w:rsidP="0041472E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C23C72" w:rsidRPr="006C768B" w:rsidRDefault="00C23C72" w:rsidP="0041472E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C23C72" w:rsidRPr="006C768B" w:rsidRDefault="00C23C72" w:rsidP="0041472E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100000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6C768B" w:rsidRPr="006C768B" w:rsidTr="008C3EA5">
        <w:trPr>
          <w:trHeight w:val="398"/>
        </w:trPr>
        <w:tc>
          <w:tcPr>
            <w:tcW w:w="709" w:type="dxa"/>
            <w:vMerge/>
          </w:tcPr>
          <w:p w:rsidR="00C23C72" w:rsidRPr="006C768B" w:rsidRDefault="00C23C72" w:rsidP="0041472E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23C72" w:rsidRPr="006C768B" w:rsidRDefault="00C23C72" w:rsidP="0041472E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3C72" w:rsidRPr="006C768B" w:rsidRDefault="00C23C72" w:rsidP="0041472E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850" w:type="dxa"/>
            <w:vAlign w:val="center"/>
          </w:tcPr>
          <w:p w:rsidR="00C23C72" w:rsidRPr="006C768B" w:rsidRDefault="00C23C72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C23C72" w:rsidRPr="006C768B" w:rsidRDefault="00C23C72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C23C72" w:rsidRPr="006C768B" w:rsidRDefault="00C23C72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C23C72" w:rsidRPr="006C768B" w:rsidRDefault="00C23C72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C23C72" w:rsidRPr="006C768B" w:rsidRDefault="00C23C72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C23C72" w:rsidRPr="006C768B" w:rsidRDefault="00C23C72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C768B" w:rsidRPr="006C768B" w:rsidTr="008C3EA5">
        <w:trPr>
          <w:trHeight w:val="398"/>
        </w:trPr>
        <w:tc>
          <w:tcPr>
            <w:tcW w:w="709" w:type="dxa"/>
            <w:vMerge w:val="restart"/>
            <w:vAlign w:val="center"/>
          </w:tcPr>
          <w:p w:rsidR="00567765" w:rsidRPr="006C768B" w:rsidRDefault="00567765" w:rsidP="0041472E">
            <w:p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br/>
            </w:r>
          </w:p>
          <w:p w:rsidR="00567765" w:rsidRPr="006C768B" w:rsidRDefault="00567765" w:rsidP="0041472E">
            <w:p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</w:p>
        </w:tc>
        <w:tc>
          <w:tcPr>
            <w:tcW w:w="1418" w:type="dxa"/>
            <w:vMerge w:val="restart"/>
            <w:vAlign w:val="center"/>
          </w:tcPr>
          <w:p w:rsidR="00567765" w:rsidRPr="006C768B" w:rsidRDefault="00567765" w:rsidP="004147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Благоустройство дворовых территорий</w:t>
            </w:r>
          </w:p>
        </w:tc>
        <w:tc>
          <w:tcPr>
            <w:tcW w:w="1559" w:type="dxa"/>
          </w:tcPr>
          <w:p w:rsidR="00567765" w:rsidRPr="006C768B" w:rsidRDefault="00567765" w:rsidP="0041472E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538810,81</w:t>
            </w:r>
          </w:p>
        </w:tc>
        <w:tc>
          <w:tcPr>
            <w:tcW w:w="851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538810,81</w:t>
            </w:r>
          </w:p>
        </w:tc>
        <w:tc>
          <w:tcPr>
            <w:tcW w:w="850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851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</w:tr>
      <w:tr w:rsidR="006C768B" w:rsidRPr="006C768B" w:rsidTr="008C3EA5">
        <w:trPr>
          <w:trHeight w:val="398"/>
        </w:trPr>
        <w:tc>
          <w:tcPr>
            <w:tcW w:w="709" w:type="dxa"/>
            <w:vMerge/>
          </w:tcPr>
          <w:p w:rsidR="00567765" w:rsidRPr="006C768B" w:rsidRDefault="00567765" w:rsidP="0041472E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67765" w:rsidRPr="006C768B" w:rsidRDefault="00567765" w:rsidP="0041472E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567765" w:rsidRPr="006C768B" w:rsidRDefault="00567765" w:rsidP="0041472E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Бюджет Рышковского сельсовета Курского района</w:t>
            </w:r>
          </w:p>
        </w:tc>
        <w:tc>
          <w:tcPr>
            <w:tcW w:w="850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259269,19</w:t>
            </w:r>
          </w:p>
        </w:tc>
        <w:tc>
          <w:tcPr>
            <w:tcW w:w="851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59269,19</w:t>
            </w:r>
          </w:p>
        </w:tc>
        <w:tc>
          <w:tcPr>
            <w:tcW w:w="850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851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850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134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</w:tr>
      <w:tr w:rsidR="006C768B" w:rsidRPr="006C768B" w:rsidTr="008C3EA5">
        <w:trPr>
          <w:trHeight w:val="398"/>
        </w:trPr>
        <w:tc>
          <w:tcPr>
            <w:tcW w:w="709" w:type="dxa"/>
            <w:vMerge/>
          </w:tcPr>
          <w:p w:rsidR="00567765" w:rsidRPr="006C768B" w:rsidRDefault="00567765" w:rsidP="0041472E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67765" w:rsidRPr="006C768B" w:rsidRDefault="00567765" w:rsidP="0041472E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567765" w:rsidRPr="006C768B" w:rsidRDefault="00567765" w:rsidP="0041472E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850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C768B" w:rsidRPr="006C768B" w:rsidTr="008C3EA5">
        <w:trPr>
          <w:trHeight w:val="398"/>
        </w:trPr>
        <w:tc>
          <w:tcPr>
            <w:tcW w:w="709" w:type="dxa"/>
            <w:vMerge/>
          </w:tcPr>
          <w:p w:rsidR="00567765" w:rsidRPr="006C768B" w:rsidRDefault="00567765" w:rsidP="0041472E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67765" w:rsidRPr="006C768B" w:rsidRDefault="00567765" w:rsidP="0041472E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567765" w:rsidRPr="006C768B" w:rsidRDefault="00567765" w:rsidP="0041472E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798080,0</w:t>
            </w:r>
          </w:p>
        </w:tc>
        <w:tc>
          <w:tcPr>
            <w:tcW w:w="851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598080,0</w:t>
            </w:r>
          </w:p>
        </w:tc>
        <w:tc>
          <w:tcPr>
            <w:tcW w:w="850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851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850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134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</w:tr>
      <w:tr w:rsidR="006C768B" w:rsidRPr="006C768B" w:rsidTr="008C3EA5">
        <w:trPr>
          <w:trHeight w:val="398"/>
        </w:trPr>
        <w:tc>
          <w:tcPr>
            <w:tcW w:w="709" w:type="dxa"/>
            <w:vMerge w:val="restart"/>
            <w:vAlign w:val="center"/>
          </w:tcPr>
          <w:p w:rsidR="00567765" w:rsidRPr="006C768B" w:rsidRDefault="00567765" w:rsidP="0041472E">
            <w:p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</w:p>
        </w:tc>
        <w:tc>
          <w:tcPr>
            <w:tcW w:w="1418" w:type="dxa"/>
            <w:vMerge w:val="restart"/>
            <w:vAlign w:val="center"/>
          </w:tcPr>
          <w:p w:rsidR="00567765" w:rsidRPr="006C768B" w:rsidRDefault="00567765" w:rsidP="004147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1559" w:type="dxa"/>
          </w:tcPr>
          <w:p w:rsidR="00567765" w:rsidRPr="006C768B" w:rsidRDefault="00567765" w:rsidP="0041472E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Align w:val="center"/>
          </w:tcPr>
          <w:p w:rsidR="00567765" w:rsidRPr="006C768B" w:rsidRDefault="007E223F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629596,19</w:t>
            </w:r>
          </w:p>
        </w:tc>
        <w:tc>
          <w:tcPr>
            <w:tcW w:w="851" w:type="dxa"/>
            <w:vAlign w:val="center"/>
          </w:tcPr>
          <w:p w:rsidR="00567765" w:rsidRPr="006C768B" w:rsidRDefault="007E223F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629596,19</w:t>
            </w:r>
          </w:p>
        </w:tc>
        <w:tc>
          <w:tcPr>
            <w:tcW w:w="850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6C768B">
              <w:rPr>
                <w:rFonts w:ascii="Arial" w:hAnsi="Arial" w:cs="Arial"/>
                <w:sz w:val="24"/>
                <w:szCs w:val="24"/>
              </w:rPr>
              <w:t>,</w:t>
            </w:r>
            <w:r w:rsidRPr="006C768B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6C768B" w:rsidRPr="006C768B" w:rsidTr="008C3EA5">
        <w:trPr>
          <w:trHeight w:val="398"/>
        </w:trPr>
        <w:tc>
          <w:tcPr>
            <w:tcW w:w="709" w:type="dxa"/>
            <w:vMerge/>
          </w:tcPr>
          <w:p w:rsidR="00567765" w:rsidRPr="006C768B" w:rsidRDefault="00567765" w:rsidP="0041472E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67765" w:rsidRPr="006C768B" w:rsidRDefault="00567765" w:rsidP="0041472E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567765" w:rsidRPr="006C768B" w:rsidRDefault="00567765" w:rsidP="0041472E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Бюджет Рышковского сельсовета Курского района</w:t>
            </w:r>
          </w:p>
        </w:tc>
        <w:tc>
          <w:tcPr>
            <w:tcW w:w="850" w:type="dxa"/>
            <w:vAlign w:val="center"/>
          </w:tcPr>
          <w:p w:rsidR="00567765" w:rsidRPr="006C768B" w:rsidRDefault="007E223F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270029,81</w:t>
            </w:r>
          </w:p>
        </w:tc>
        <w:tc>
          <w:tcPr>
            <w:tcW w:w="851" w:type="dxa"/>
            <w:vAlign w:val="center"/>
          </w:tcPr>
          <w:p w:rsidR="00567765" w:rsidRPr="006C768B" w:rsidRDefault="007E223F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70029,81</w:t>
            </w:r>
          </w:p>
        </w:tc>
        <w:tc>
          <w:tcPr>
            <w:tcW w:w="850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851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850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134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</w:tr>
      <w:tr w:rsidR="006C768B" w:rsidRPr="006C768B" w:rsidTr="008C3EA5">
        <w:trPr>
          <w:trHeight w:val="398"/>
        </w:trPr>
        <w:tc>
          <w:tcPr>
            <w:tcW w:w="709" w:type="dxa"/>
            <w:vMerge/>
          </w:tcPr>
          <w:p w:rsidR="00567765" w:rsidRPr="006C768B" w:rsidRDefault="00567765" w:rsidP="0041472E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67765" w:rsidRPr="006C768B" w:rsidRDefault="00567765" w:rsidP="0041472E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567765" w:rsidRPr="006C768B" w:rsidRDefault="00567765" w:rsidP="0041472E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850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67765" w:rsidRPr="006C768B" w:rsidRDefault="00567765" w:rsidP="0041472E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C768B" w:rsidRPr="006C768B" w:rsidTr="008C3EA5">
        <w:trPr>
          <w:trHeight w:val="398"/>
        </w:trPr>
        <w:tc>
          <w:tcPr>
            <w:tcW w:w="709" w:type="dxa"/>
            <w:vMerge/>
          </w:tcPr>
          <w:p w:rsidR="007E223F" w:rsidRPr="006C768B" w:rsidRDefault="007E223F" w:rsidP="0041472E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E223F" w:rsidRPr="006C768B" w:rsidRDefault="007E223F" w:rsidP="0041472E">
            <w:pPr>
              <w:tabs>
                <w:tab w:val="left" w:pos="-3220"/>
              </w:tabs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7E223F" w:rsidRPr="006C768B" w:rsidRDefault="007E223F" w:rsidP="0041472E">
            <w:pPr>
              <w:tabs>
                <w:tab w:val="left" w:pos="-3220"/>
              </w:tabs>
              <w:spacing w:after="0" w:line="240" w:lineRule="auto"/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center"/>
          </w:tcPr>
          <w:p w:rsidR="007E223F" w:rsidRPr="006C768B" w:rsidRDefault="007E223F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899626,0</w:t>
            </w:r>
          </w:p>
        </w:tc>
        <w:tc>
          <w:tcPr>
            <w:tcW w:w="851" w:type="dxa"/>
            <w:vAlign w:val="center"/>
          </w:tcPr>
          <w:p w:rsidR="007E223F" w:rsidRPr="006C768B" w:rsidRDefault="007E223F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699626,0</w:t>
            </w:r>
          </w:p>
        </w:tc>
        <w:tc>
          <w:tcPr>
            <w:tcW w:w="850" w:type="dxa"/>
            <w:vAlign w:val="center"/>
          </w:tcPr>
          <w:p w:rsidR="007E223F" w:rsidRPr="006C768B" w:rsidRDefault="007E223F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851" w:type="dxa"/>
            <w:vAlign w:val="center"/>
          </w:tcPr>
          <w:p w:rsidR="007E223F" w:rsidRPr="006C768B" w:rsidRDefault="007E223F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850" w:type="dxa"/>
            <w:vAlign w:val="center"/>
          </w:tcPr>
          <w:p w:rsidR="007E223F" w:rsidRPr="006C768B" w:rsidRDefault="007E223F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1134" w:type="dxa"/>
            <w:vAlign w:val="center"/>
          </w:tcPr>
          <w:p w:rsidR="007E223F" w:rsidRPr="006C768B" w:rsidRDefault="007E223F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768B"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</w:tr>
    </w:tbl>
    <w:p w:rsidR="008E3DBC" w:rsidRDefault="008E3DBC" w:rsidP="0041472E">
      <w:pPr>
        <w:tabs>
          <w:tab w:val="left" w:pos="18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E3DBC" w:rsidRPr="00B8104D" w:rsidRDefault="008E3DBC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8E6A63" w:rsidRDefault="008E6A63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  <w:sectPr w:rsidR="008E6A63" w:rsidSect="008C3EA5">
          <w:type w:val="continuous"/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113096" w:rsidRPr="008E6A63" w:rsidRDefault="003233A7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5</w:t>
      </w:r>
    </w:p>
    <w:p w:rsidR="00113096" w:rsidRDefault="00113096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113096" w:rsidRDefault="00113096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B8104D" w:rsidRDefault="00113096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113096" w:rsidRPr="00B8104D" w:rsidRDefault="00113096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41472E">
      <w:pPr>
        <w:pStyle w:val="ConsPlusNormal"/>
        <w:ind w:firstLine="709"/>
        <w:jc w:val="center"/>
        <w:rPr>
          <w:b/>
          <w:bCs/>
          <w:sz w:val="24"/>
          <w:szCs w:val="24"/>
        </w:rPr>
      </w:pPr>
      <w:r w:rsidRPr="00B8104D">
        <w:rPr>
          <w:b/>
          <w:bCs/>
          <w:sz w:val="24"/>
          <w:szCs w:val="24"/>
        </w:rPr>
        <w:t xml:space="preserve">Адресный </w:t>
      </w:r>
      <w:r w:rsidR="003233A7">
        <w:rPr>
          <w:b/>
          <w:bCs/>
          <w:sz w:val="24"/>
          <w:szCs w:val="24"/>
        </w:rPr>
        <w:t xml:space="preserve">перечень многоквартирных домов, </w:t>
      </w:r>
      <w:r w:rsidR="00113096" w:rsidRPr="00B8104D">
        <w:rPr>
          <w:b/>
          <w:bCs/>
          <w:sz w:val="24"/>
          <w:szCs w:val="24"/>
        </w:rPr>
        <w:t>дворовые территории,</w:t>
      </w:r>
      <w:r w:rsidR="003233A7">
        <w:rPr>
          <w:b/>
          <w:bCs/>
          <w:sz w:val="24"/>
          <w:szCs w:val="24"/>
        </w:rPr>
        <w:t xml:space="preserve"> которых отобраны и </w:t>
      </w:r>
      <w:r w:rsidRPr="00B8104D">
        <w:rPr>
          <w:b/>
          <w:bCs/>
          <w:sz w:val="24"/>
          <w:szCs w:val="24"/>
        </w:rPr>
        <w:t>подлежат благоустройству в 2018-2022 годы</w:t>
      </w:r>
    </w:p>
    <w:p w:rsidR="00B8104D" w:rsidRPr="00B8104D" w:rsidRDefault="00B8104D" w:rsidP="0041472E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B8104D" w:rsidRPr="00B8104D" w:rsidRDefault="00B8104D" w:rsidP="0041472E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B8104D" w:rsidRPr="00B8104D" w:rsidRDefault="00B8104D" w:rsidP="0041472E">
      <w:pPr>
        <w:pStyle w:val="ConsPlusNormal"/>
        <w:ind w:firstLine="709"/>
        <w:jc w:val="both"/>
        <w:rPr>
          <w:color w:val="FF0000"/>
          <w:sz w:val="24"/>
          <w:szCs w:val="24"/>
        </w:rPr>
      </w:pPr>
      <w:r w:rsidRPr="00B8104D">
        <w:rPr>
          <w:sz w:val="24"/>
          <w:szCs w:val="24"/>
        </w:rPr>
        <w:t>1. Курская область, Курский район, с. Рышково, ул. Центральная д.5</w:t>
      </w:r>
    </w:p>
    <w:p w:rsidR="00B8104D" w:rsidRPr="00B8104D" w:rsidRDefault="00B8104D" w:rsidP="0041472E">
      <w:pPr>
        <w:pStyle w:val="ConsPlusNormal"/>
        <w:ind w:firstLine="709"/>
        <w:jc w:val="both"/>
        <w:rPr>
          <w:color w:val="FF0000"/>
          <w:sz w:val="24"/>
          <w:szCs w:val="24"/>
        </w:rPr>
      </w:pPr>
      <w:r w:rsidRPr="00B8104D">
        <w:rPr>
          <w:sz w:val="24"/>
          <w:szCs w:val="24"/>
        </w:rPr>
        <w:t>2.Курская область, Курский район, с. Рышково, ул. Санаторий им. Черняховского д.1, д.2.</w:t>
      </w: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C3EA5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C3EA5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C3EA5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C3EA5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C3EA5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C3EA5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C3EA5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C3EA5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C3EA5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C3EA5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C3EA5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C3EA5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C3EA5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C3EA5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C3EA5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C3EA5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C3EA5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C3EA5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C3EA5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C3EA5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C3EA5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C3EA5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C3EA5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8C3EA5" w:rsidRPr="00B8104D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3233A7" w:rsidRPr="008E6A63" w:rsidRDefault="003233A7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6</w:t>
      </w:r>
    </w:p>
    <w:p w:rsidR="003233A7" w:rsidRDefault="003233A7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3233A7" w:rsidRDefault="003233A7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B8104D" w:rsidRPr="00B8104D" w:rsidRDefault="003233A7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3233A7" w:rsidRDefault="00B8104D" w:rsidP="0041472E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3233A7">
        <w:rPr>
          <w:rFonts w:ascii="Arial" w:hAnsi="Arial" w:cs="Arial"/>
          <w:b/>
          <w:bCs/>
          <w:sz w:val="24"/>
          <w:szCs w:val="24"/>
        </w:rPr>
        <w:t>Пе</w:t>
      </w:r>
      <w:r w:rsidR="003233A7" w:rsidRPr="003233A7">
        <w:rPr>
          <w:rFonts w:ascii="Arial" w:hAnsi="Arial" w:cs="Arial"/>
          <w:b/>
          <w:bCs/>
          <w:sz w:val="24"/>
          <w:szCs w:val="24"/>
        </w:rPr>
        <w:t xml:space="preserve">речень общественных территорий, </w:t>
      </w:r>
      <w:r w:rsidRPr="003233A7">
        <w:rPr>
          <w:rFonts w:ascii="Arial" w:hAnsi="Arial" w:cs="Arial"/>
          <w:b/>
          <w:bCs/>
          <w:sz w:val="24"/>
          <w:szCs w:val="24"/>
        </w:rPr>
        <w:t>подлежащих бл</w:t>
      </w:r>
      <w:r w:rsidR="003233A7" w:rsidRPr="003233A7">
        <w:rPr>
          <w:rFonts w:ascii="Arial" w:hAnsi="Arial" w:cs="Arial"/>
          <w:b/>
          <w:bCs/>
          <w:sz w:val="24"/>
          <w:szCs w:val="24"/>
        </w:rPr>
        <w:t xml:space="preserve">агоустройству в 2018-2022 годы, </w:t>
      </w:r>
      <w:r w:rsidRPr="003233A7">
        <w:rPr>
          <w:rFonts w:ascii="Arial" w:hAnsi="Arial" w:cs="Arial"/>
          <w:b/>
          <w:bCs/>
          <w:sz w:val="24"/>
          <w:szCs w:val="24"/>
        </w:rPr>
        <w:t>с перечнем видов работ, планируемых к выполнению</w:t>
      </w:r>
    </w:p>
    <w:tbl>
      <w:tblPr>
        <w:tblpPr w:leftFromText="180" w:rightFromText="180" w:vertAnchor="text" w:horzAnchor="margin" w:tblpX="250" w:tblpY="154"/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7"/>
        <w:gridCol w:w="4175"/>
        <w:gridCol w:w="4145"/>
      </w:tblGrid>
      <w:tr w:rsidR="008C3EA5" w:rsidRPr="00B8104D" w:rsidTr="008C3EA5">
        <w:trPr>
          <w:trHeight w:val="1041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A5" w:rsidRPr="00B8104D" w:rsidRDefault="008C3EA5" w:rsidP="008C3EA5">
            <w:pPr>
              <w:pStyle w:val="ConsPlusNormal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№ п/п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A5" w:rsidRPr="00B8104D" w:rsidRDefault="008C3EA5" w:rsidP="008C3EA5">
            <w:pPr>
              <w:pStyle w:val="ConsPlusNormal"/>
              <w:jc w:val="center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Адрес (местоположение) общественной территории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A5" w:rsidRPr="00B8104D" w:rsidRDefault="008C3EA5" w:rsidP="008C3EA5">
            <w:pPr>
              <w:pStyle w:val="ConsPlusNormal"/>
              <w:jc w:val="center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Перечень видов работ, планируемых к размещению</w:t>
            </w:r>
          </w:p>
        </w:tc>
      </w:tr>
      <w:tr w:rsidR="008C3EA5" w:rsidRPr="00B8104D" w:rsidTr="008C3EA5">
        <w:trPr>
          <w:trHeight w:val="256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A5" w:rsidRPr="00B8104D" w:rsidRDefault="008C3EA5" w:rsidP="008C3EA5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A5" w:rsidRPr="00B8104D" w:rsidRDefault="008C3EA5" w:rsidP="008C3EA5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с. Рышково ул. Школьная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A5" w:rsidRPr="00B8104D" w:rsidRDefault="008C3EA5" w:rsidP="008C3EA5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Благоустройство территории вокруг памятника</w:t>
            </w:r>
            <w:r>
              <w:rPr>
                <w:sz w:val="24"/>
                <w:szCs w:val="24"/>
              </w:rPr>
              <w:t>: замена ограждения, удаление аварийных деревьев, озеленение, устройство плиточного покрытия перед памятником</w:t>
            </w:r>
          </w:p>
        </w:tc>
      </w:tr>
      <w:tr w:rsidR="008C3EA5" w:rsidRPr="00B8104D" w:rsidTr="008C3EA5">
        <w:trPr>
          <w:trHeight w:val="256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A5" w:rsidRPr="00B8104D" w:rsidRDefault="008C3EA5" w:rsidP="008C3EA5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A5" w:rsidRPr="00B8104D" w:rsidRDefault="008C3EA5" w:rsidP="008C3EA5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Рышково ул. Центральная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A5" w:rsidRPr="00B8104D" w:rsidRDefault="008C3EA5" w:rsidP="008C3EA5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Благоустройство территории вокруг памятника</w:t>
            </w:r>
            <w:r>
              <w:rPr>
                <w:sz w:val="24"/>
                <w:szCs w:val="24"/>
              </w:rPr>
              <w:t xml:space="preserve"> (курган Славы): замена ограждения, удаление аварийных деревьев, озеленение, устройство плиточного покрытия перед памятником</w:t>
            </w:r>
            <w:bookmarkStart w:id="5" w:name="_GoBack"/>
            <w:bookmarkEnd w:id="5"/>
          </w:p>
        </w:tc>
      </w:tr>
      <w:tr w:rsidR="008C3EA5" w:rsidRPr="00B8104D" w:rsidTr="008C3EA5">
        <w:trPr>
          <w:trHeight w:val="256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A5" w:rsidRPr="00B8104D" w:rsidRDefault="008C3EA5" w:rsidP="008C3EA5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A5" w:rsidRPr="00B8104D" w:rsidRDefault="008C3EA5" w:rsidP="008C3EA5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с. Рышково ул. Школьная</w:t>
            </w:r>
          </w:p>
        </w:tc>
        <w:tc>
          <w:tcPr>
            <w:tcW w:w="4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A5" w:rsidRPr="00B8104D" w:rsidRDefault="008C3EA5" w:rsidP="008C3EA5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 пустыря Устройство парковой зоны: озеленение, устройство пешеходных дорожек (с использование тротуарной плитки), освещение, установка лавочек, урн, установка детской площадки</w:t>
            </w:r>
          </w:p>
        </w:tc>
      </w:tr>
    </w:tbl>
    <w:p w:rsidR="00B8104D" w:rsidRPr="00B8104D" w:rsidRDefault="00B8104D" w:rsidP="0041472E">
      <w:pPr>
        <w:pStyle w:val="ConsPlusNormal"/>
        <w:ind w:firstLine="709"/>
        <w:jc w:val="both"/>
        <w:rPr>
          <w:sz w:val="24"/>
          <w:szCs w:val="24"/>
        </w:rPr>
      </w:pPr>
    </w:p>
    <w:p w:rsidR="006D37ED" w:rsidRDefault="00B8104D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  <w:sectPr w:rsidR="006D37ED" w:rsidSect="008C3EA5">
          <w:type w:val="continuous"/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  <w:r w:rsidRPr="00B8104D">
        <w:rPr>
          <w:rFonts w:ascii="Arial" w:hAnsi="Arial" w:cs="Arial"/>
        </w:rPr>
        <w:br w:type="page"/>
      </w:r>
    </w:p>
    <w:p w:rsidR="006D37ED" w:rsidRPr="008E6A63" w:rsidRDefault="006D37ED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7</w:t>
      </w:r>
    </w:p>
    <w:p w:rsidR="006D37ED" w:rsidRDefault="006D37ED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6D37ED" w:rsidRDefault="006D37ED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6D37ED" w:rsidRPr="00B8104D" w:rsidRDefault="006D37E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B8104D" w:rsidRDefault="00B8104D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6D37ED" w:rsidRPr="006D37ED" w:rsidRDefault="006D37ED" w:rsidP="008C3EA5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6D37ED">
        <w:rPr>
          <w:rFonts w:ascii="Arial" w:hAnsi="Arial" w:cs="Arial"/>
          <w:b/>
          <w:color w:val="000000"/>
          <w:sz w:val="24"/>
          <w:szCs w:val="24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индивидуальный предпринимателей, которые подлежат благоустройству не позднее 2020 года за счет средств указанных лиц в соответствии с заключенными соглашениями с органами местного самоуправления</w:t>
      </w:r>
    </w:p>
    <w:tbl>
      <w:tblPr>
        <w:tblW w:w="485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4"/>
        <w:gridCol w:w="709"/>
        <w:gridCol w:w="849"/>
        <w:gridCol w:w="709"/>
        <w:gridCol w:w="1132"/>
        <w:gridCol w:w="992"/>
        <w:gridCol w:w="853"/>
        <w:gridCol w:w="568"/>
        <w:gridCol w:w="708"/>
        <w:gridCol w:w="568"/>
        <w:gridCol w:w="568"/>
        <w:gridCol w:w="570"/>
        <w:gridCol w:w="562"/>
      </w:tblGrid>
      <w:tr w:rsidR="008C3EA5" w:rsidRPr="006D37ED" w:rsidTr="008C3EA5">
        <w:tc>
          <w:tcPr>
            <w:tcW w:w="156" w:type="pct"/>
            <w:vMerge w:val="restart"/>
          </w:tcPr>
          <w:p w:rsidR="00B8104D" w:rsidRPr="006D37ED" w:rsidRDefault="00B8104D" w:rsidP="0041472E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№п/п</w:t>
            </w:r>
          </w:p>
        </w:tc>
        <w:tc>
          <w:tcPr>
            <w:tcW w:w="1874" w:type="pct"/>
            <w:gridSpan w:val="4"/>
          </w:tcPr>
          <w:p w:rsidR="00B8104D" w:rsidRPr="006D37ED" w:rsidRDefault="00B8104D" w:rsidP="0041472E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Адрес объекта недвижимого имущества</w:t>
            </w:r>
          </w:p>
        </w:tc>
        <w:tc>
          <w:tcPr>
            <w:tcW w:w="547" w:type="pct"/>
            <w:vMerge w:val="restart"/>
          </w:tcPr>
          <w:p w:rsidR="00B8104D" w:rsidRPr="006D37ED" w:rsidRDefault="00B8104D" w:rsidP="0041472E">
            <w:pPr>
              <w:pStyle w:val="Default"/>
              <w:jc w:val="center"/>
              <w:rPr>
                <w:rFonts w:ascii="Arial" w:hAnsi="Arial" w:cs="Arial"/>
              </w:rPr>
            </w:pPr>
            <w:r w:rsidRPr="006D37ED">
              <w:rPr>
                <w:rFonts w:ascii="Arial" w:hAnsi="Arial" w:cs="Arial"/>
              </w:rPr>
              <w:t>Кадастровый</w:t>
            </w:r>
          </w:p>
          <w:p w:rsidR="00B8104D" w:rsidRPr="006D37ED" w:rsidRDefault="00B8104D" w:rsidP="0041472E">
            <w:pPr>
              <w:pStyle w:val="Default"/>
              <w:jc w:val="center"/>
              <w:rPr>
                <w:rFonts w:ascii="Arial" w:hAnsi="Arial" w:cs="Arial"/>
              </w:rPr>
            </w:pPr>
            <w:r w:rsidRPr="006D37ED">
              <w:rPr>
                <w:rFonts w:ascii="Arial" w:hAnsi="Arial" w:cs="Arial"/>
              </w:rPr>
              <w:t>номер земельного</w:t>
            </w:r>
          </w:p>
          <w:p w:rsidR="00B8104D" w:rsidRPr="006D37ED" w:rsidRDefault="00B8104D" w:rsidP="0041472E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участка</w:t>
            </w:r>
          </w:p>
        </w:tc>
        <w:tc>
          <w:tcPr>
            <w:tcW w:w="470" w:type="pct"/>
            <w:vMerge w:val="restart"/>
          </w:tcPr>
          <w:p w:rsidR="00B8104D" w:rsidRPr="006D37ED" w:rsidRDefault="00B8104D" w:rsidP="0041472E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Общая площадь земельного участка</w:t>
            </w:r>
          </w:p>
        </w:tc>
        <w:tc>
          <w:tcPr>
            <w:tcW w:w="313" w:type="pct"/>
            <w:vMerge w:val="restart"/>
          </w:tcPr>
          <w:p w:rsidR="00B8104D" w:rsidRPr="006D37ED" w:rsidRDefault="00B8104D" w:rsidP="0041472E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урн на земельном участке</w:t>
            </w:r>
          </w:p>
        </w:tc>
        <w:tc>
          <w:tcPr>
            <w:tcW w:w="390" w:type="pct"/>
            <w:vMerge w:val="restart"/>
          </w:tcPr>
          <w:p w:rsidR="00B8104D" w:rsidRPr="006D37ED" w:rsidRDefault="00B8104D" w:rsidP="0041472E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освещения на земельном участке</w:t>
            </w:r>
          </w:p>
        </w:tc>
        <w:tc>
          <w:tcPr>
            <w:tcW w:w="313" w:type="pct"/>
            <w:vMerge w:val="restart"/>
          </w:tcPr>
          <w:p w:rsidR="00B8104D" w:rsidRPr="006D37ED" w:rsidRDefault="00B8104D" w:rsidP="0041472E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лавок на земельном участке</w:t>
            </w:r>
          </w:p>
        </w:tc>
        <w:tc>
          <w:tcPr>
            <w:tcW w:w="313" w:type="pct"/>
            <w:vMerge w:val="restart"/>
          </w:tcPr>
          <w:p w:rsidR="00B8104D" w:rsidRPr="006D37ED" w:rsidRDefault="00B8104D" w:rsidP="0041472E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малых архитек-турных форм на земельном участке</w:t>
            </w:r>
          </w:p>
        </w:tc>
        <w:tc>
          <w:tcPr>
            <w:tcW w:w="314" w:type="pct"/>
            <w:vMerge w:val="restart"/>
          </w:tcPr>
          <w:p w:rsidR="00B8104D" w:rsidRPr="006D37ED" w:rsidRDefault="00B8104D" w:rsidP="0041472E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асфальти-рованного проезда на земельном участке</w:t>
            </w:r>
          </w:p>
        </w:tc>
        <w:tc>
          <w:tcPr>
            <w:tcW w:w="312" w:type="pct"/>
            <w:vMerge w:val="restart"/>
          </w:tcPr>
          <w:p w:rsidR="00B8104D" w:rsidRPr="006D37ED" w:rsidRDefault="00B8104D" w:rsidP="0041472E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ИНН юридичес-кого лица, ИП</w:t>
            </w:r>
          </w:p>
        </w:tc>
      </w:tr>
      <w:tr w:rsidR="008C3EA5" w:rsidRPr="006D37ED" w:rsidTr="008C3EA5">
        <w:tc>
          <w:tcPr>
            <w:tcW w:w="156" w:type="pct"/>
            <w:vMerge/>
          </w:tcPr>
          <w:p w:rsidR="00B8104D" w:rsidRPr="006D37ED" w:rsidRDefault="00B8104D" w:rsidP="0041472E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" w:type="pct"/>
          </w:tcPr>
          <w:p w:rsidR="00B8104D" w:rsidRPr="006D37ED" w:rsidRDefault="00B8104D" w:rsidP="0041472E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Наименование МО</w:t>
            </w:r>
          </w:p>
        </w:tc>
        <w:tc>
          <w:tcPr>
            <w:tcW w:w="468" w:type="pct"/>
          </w:tcPr>
          <w:p w:rsidR="00B8104D" w:rsidRPr="006D37ED" w:rsidRDefault="00B8104D" w:rsidP="0041472E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Физическое расположение общественной территории</w:t>
            </w:r>
          </w:p>
        </w:tc>
        <w:tc>
          <w:tcPr>
            <w:tcW w:w="391" w:type="pct"/>
          </w:tcPr>
          <w:p w:rsidR="00B8104D" w:rsidRPr="006D37ED" w:rsidRDefault="00B8104D" w:rsidP="0041472E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Наименование объекта недвижимого имущества, расположенного на</w:t>
            </w:r>
          </w:p>
        </w:tc>
        <w:tc>
          <w:tcPr>
            <w:tcW w:w="624" w:type="pct"/>
          </w:tcPr>
          <w:p w:rsidR="00B8104D" w:rsidRPr="006D37ED" w:rsidRDefault="00B8104D" w:rsidP="0041472E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Вид пользования объекта недвижимого имущества/ земельного участка (аренда, собственность, безвозмездное пользование)</w:t>
            </w:r>
          </w:p>
        </w:tc>
        <w:tc>
          <w:tcPr>
            <w:tcW w:w="547" w:type="pct"/>
            <w:vMerge/>
          </w:tcPr>
          <w:p w:rsidR="00B8104D" w:rsidRPr="006D37ED" w:rsidRDefault="00B8104D" w:rsidP="0041472E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:rsidR="00B8104D" w:rsidRPr="006D37ED" w:rsidRDefault="00B8104D" w:rsidP="0041472E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B8104D" w:rsidRPr="006D37ED" w:rsidRDefault="00B8104D" w:rsidP="0041472E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0" w:type="pct"/>
            <w:vMerge/>
          </w:tcPr>
          <w:p w:rsidR="00B8104D" w:rsidRPr="006D37ED" w:rsidRDefault="00B8104D" w:rsidP="0041472E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B8104D" w:rsidRPr="006D37ED" w:rsidRDefault="00B8104D" w:rsidP="0041472E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B8104D" w:rsidRPr="006D37ED" w:rsidRDefault="00B8104D" w:rsidP="0041472E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" w:type="pct"/>
            <w:vMerge/>
          </w:tcPr>
          <w:p w:rsidR="00B8104D" w:rsidRPr="006D37ED" w:rsidRDefault="00B8104D" w:rsidP="0041472E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:rsidR="00B8104D" w:rsidRPr="006D37ED" w:rsidRDefault="00B8104D" w:rsidP="0041472E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8104D" w:rsidRPr="00B8104D" w:rsidRDefault="00B8104D" w:rsidP="0041472E">
      <w:pPr>
        <w:spacing w:after="0" w:line="240" w:lineRule="auto"/>
        <w:ind w:firstLine="709"/>
        <w:jc w:val="center"/>
        <w:outlineLvl w:val="1"/>
        <w:rPr>
          <w:rFonts w:ascii="Arial" w:hAnsi="Arial" w:cs="Arial"/>
          <w:b/>
        </w:rPr>
      </w:pPr>
    </w:p>
    <w:p w:rsidR="00B8104D" w:rsidRPr="00B8104D" w:rsidRDefault="00B8104D" w:rsidP="0041472E">
      <w:pPr>
        <w:spacing w:after="0" w:line="240" w:lineRule="auto"/>
        <w:ind w:firstLine="709"/>
        <w:jc w:val="center"/>
        <w:outlineLvl w:val="1"/>
        <w:rPr>
          <w:rFonts w:ascii="Arial" w:hAnsi="Arial" w:cs="Arial"/>
          <w:b/>
        </w:rPr>
      </w:pPr>
    </w:p>
    <w:p w:rsidR="006D37ED" w:rsidRDefault="006D37ED" w:rsidP="0041472E">
      <w:pPr>
        <w:spacing w:after="0" w:line="240" w:lineRule="auto"/>
        <w:ind w:firstLine="709"/>
        <w:jc w:val="center"/>
        <w:outlineLvl w:val="1"/>
        <w:rPr>
          <w:rFonts w:ascii="Arial" w:hAnsi="Arial" w:cs="Arial"/>
          <w:b/>
        </w:rPr>
        <w:sectPr w:rsidR="006D37ED" w:rsidSect="008C3EA5">
          <w:type w:val="continuous"/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C3EA5" w:rsidRDefault="008C3EA5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6D37ED" w:rsidRPr="008E6A63" w:rsidRDefault="006D37ED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 w:rsidR="006723A3">
        <w:rPr>
          <w:rFonts w:ascii="Arial" w:hAnsi="Arial" w:cs="Arial"/>
          <w:sz w:val="24"/>
          <w:szCs w:val="24"/>
        </w:rPr>
        <w:t>8</w:t>
      </w:r>
    </w:p>
    <w:p w:rsidR="006D37ED" w:rsidRDefault="006D37ED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6D37ED" w:rsidRDefault="006D37ED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6D37ED" w:rsidRPr="00B8104D" w:rsidRDefault="006D37E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6D37ED" w:rsidRPr="006D37ED" w:rsidRDefault="006D37ED" w:rsidP="0041472E">
      <w:pPr>
        <w:spacing w:after="0" w:line="240" w:lineRule="auto"/>
        <w:ind w:firstLine="491"/>
        <w:jc w:val="center"/>
        <w:rPr>
          <w:rFonts w:ascii="Arial" w:hAnsi="Arial" w:cs="Arial"/>
          <w:b/>
          <w:bCs/>
          <w:sz w:val="24"/>
          <w:szCs w:val="24"/>
        </w:rPr>
      </w:pPr>
      <w:r w:rsidRPr="006D37ED">
        <w:rPr>
          <w:rFonts w:ascii="Arial" w:hAnsi="Arial" w:cs="Arial"/>
          <w:b/>
          <w:bCs/>
          <w:sz w:val="24"/>
          <w:szCs w:val="24"/>
        </w:rPr>
        <w:t>Минимальный перечень</w:t>
      </w:r>
    </w:p>
    <w:p w:rsidR="006D37ED" w:rsidRPr="006D37ED" w:rsidRDefault="006D37ED" w:rsidP="0041472E">
      <w:pPr>
        <w:spacing w:after="0" w:line="240" w:lineRule="auto"/>
        <w:ind w:firstLine="491"/>
        <w:jc w:val="center"/>
        <w:rPr>
          <w:rFonts w:ascii="Arial" w:hAnsi="Arial" w:cs="Arial"/>
          <w:b/>
          <w:bCs/>
          <w:sz w:val="24"/>
          <w:szCs w:val="24"/>
        </w:rPr>
      </w:pPr>
      <w:r w:rsidRPr="006D37ED">
        <w:rPr>
          <w:rFonts w:ascii="Arial" w:hAnsi="Arial" w:cs="Arial"/>
          <w:b/>
          <w:bCs/>
          <w:sz w:val="24"/>
          <w:szCs w:val="24"/>
        </w:rPr>
        <w:t>работ по благоустройству дворовых те</w:t>
      </w:r>
      <w:r>
        <w:rPr>
          <w:rFonts w:ascii="Arial" w:hAnsi="Arial" w:cs="Arial"/>
          <w:b/>
          <w:bCs/>
          <w:sz w:val="24"/>
          <w:szCs w:val="24"/>
        </w:rPr>
        <w:t xml:space="preserve">рриторий многоквартирных домов, </w:t>
      </w:r>
      <w:r w:rsidRPr="006D37ED">
        <w:rPr>
          <w:rFonts w:ascii="Arial" w:hAnsi="Arial" w:cs="Arial"/>
          <w:b/>
          <w:bCs/>
          <w:sz w:val="24"/>
          <w:szCs w:val="24"/>
        </w:rPr>
        <w:t>с приложением визуализированного перечня образцов элементов благоустройства, предполагаемых к размещению на дворовой территории</w:t>
      </w:r>
    </w:p>
    <w:tbl>
      <w:tblPr>
        <w:tblW w:w="8604" w:type="dxa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66"/>
        <w:gridCol w:w="2268"/>
        <w:gridCol w:w="2380"/>
        <w:gridCol w:w="3290"/>
      </w:tblGrid>
      <w:tr w:rsidR="00B8104D" w:rsidRPr="00B8104D" w:rsidTr="0081236E">
        <w:trPr>
          <w:trHeight w:val="1162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№</w:t>
            </w:r>
          </w:p>
          <w:p w:rsidR="00B8104D" w:rsidRPr="00B8104D" w:rsidRDefault="00B8104D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Перечень работ, входящих в минимальный перечень работ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Визуализированный перечень образцов элементов благоустройства, предполагаемых к размещению на дворовой территории</w:t>
            </w:r>
          </w:p>
        </w:tc>
      </w:tr>
      <w:tr w:rsidR="00B8104D" w:rsidRPr="00B8104D" w:rsidTr="0081236E">
        <w:trPr>
          <w:trHeight w:val="27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41472E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Ремонт дворовых проездов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41472E">
            <w:p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-</w:t>
            </w:r>
          </w:p>
        </w:tc>
      </w:tr>
      <w:tr w:rsidR="004037B6" w:rsidRPr="00B8104D" w:rsidTr="0081236E">
        <w:trPr>
          <w:trHeight w:val="27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B6" w:rsidRPr="00B8104D" w:rsidRDefault="004037B6" w:rsidP="0041472E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7B6" w:rsidRPr="00B8104D" w:rsidRDefault="005C0777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Устройство и ремонт территории перед подъездом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B6" w:rsidRPr="00B8104D" w:rsidRDefault="005C0777" w:rsidP="0041472E">
            <w:p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5C0777" w:rsidRPr="00B8104D" w:rsidTr="0081236E">
        <w:trPr>
          <w:trHeight w:val="123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777" w:rsidRPr="00B8104D" w:rsidRDefault="005C0777" w:rsidP="0041472E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777" w:rsidRDefault="005C0777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Ремонт и устройство (асфальтирование) тротуара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0777" w:rsidRDefault="0081236E" w:rsidP="0041472E">
            <w:p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8104D" w:rsidRPr="00B8104D" w:rsidTr="0081236E">
        <w:trPr>
          <w:trHeight w:val="3960"/>
        </w:trPr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41472E">
            <w:pPr>
              <w:pStyle w:val="13"/>
              <w:numPr>
                <w:ilvl w:val="0"/>
                <w:numId w:val="15"/>
              </w:numPr>
              <w:tabs>
                <w:tab w:val="left" w:pos="-3220"/>
                <w:tab w:val="left" w:pos="45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8104D" w:rsidRPr="00B8104D" w:rsidRDefault="00B8104D" w:rsidP="0041472E">
            <w:pPr>
              <w:spacing w:after="0" w:line="240" w:lineRule="auto"/>
              <w:rPr>
                <w:rFonts w:ascii="Arial" w:hAnsi="Arial" w:cs="Arial"/>
                <w:lang w:eastAsia="en-US"/>
              </w:rPr>
            </w:pPr>
          </w:p>
          <w:p w:rsidR="00B8104D" w:rsidRPr="00B8104D" w:rsidRDefault="00B8104D" w:rsidP="0041472E">
            <w:pPr>
              <w:spacing w:after="0" w:line="240" w:lineRule="auto"/>
              <w:rPr>
                <w:rFonts w:ascii="Arial" w:hAnsi="Arial" w:cs="Arial"/>
                <w:lang w:eastAsia="en-US"/>
              </w:rPr>
            </w:pPr>
          </w:p>
          <w:p w:rsidR="00B8104D" w:rsidRPr="00B8104D" w:rsidRDefault="00B8104D" w:rsidP="0041472E">
            <w:pPr>
              <w:spacing w:after="0" w:line="24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Обеспечение освещения дворовых территорий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8104D" w:rsidRPr="00B8104D" w:rsidRDefault="00B8104D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над подъездом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8104D" w:rsidRPr="00B8104D" w:rsidRDefault="00B8104D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на крыше дома</w:t>
            </w:r>
          </w:p>
        </w:tc>
      </w:tr>
      <w:tr w:rsidR="00B8104D" w:rsidRPr="00B8104D" w:rsidTr="0081236E">
        <w:trPr>
          <w:trHeight w:val="3676"/>
        </w:trPr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41472E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104D" w:rsidRPr="00B8104D" w:rsidRDefault="00B8104D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B8104D" w:rsidRPr="00B8104D" w:rsidRDefault="0081236E" w:rsidP="0041472E">
            <w:pPr>
              <w:spacing w:after="0" w:line="240" w:lineRule="auto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819150" cy="743202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081" cy="754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104D" w:rsidRPr="00B8104D" w:rsidRDefault="00B8104D" w:rsidP="0041472E">
            <w:pPr>
              <w:spacing w:after="0" w:line="240" w:lineRule="auto"/>
              <w:rPr>
                <w:rFonts w:ascii="Arial" w:hAnsi="Arial" w:cs="Arial"/>
              </w:rPr>
            </w:pPr>
          </w:p>
          <w:p w:rsidR="00B8104D" w:rsidRPr="00B8104D" w:rsidRDefault="00B8104D" w:rsidP="00414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81236E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990600" cy="644824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927" cy="656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8104D"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038225" cy="693702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378" cy="7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104D" w:rsidRPr="0081236E" w:rsidRDefault="0081236E" w:rsidP="0041472E">
            <w:pPr>
              <w:spacing w:after="0" w:line="240" w:lineRule="auto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923925" cy="577454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431" cy="592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04D" w:rsidRPr="00B8104D" w:rsidTr="0081236E">
        <w:trPr>
          <w:trHeight w:val="27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41472E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Установка скамеек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  <w:noProof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66900" cy="1209675"/>
                  <wp:effectExtent l="0" t="0" r="0" b="0"/>
                  <wp:docPr id="5" name="Рисунок 5" descr="http://www.argumet.ru/img/banketki/skambet/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argumet.ru/img/banketki/skambet/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66900" cy="1866900"/>
                  <wp:effectExtent l="0" t="0" r="0" b="0"/>
                  <wp:docPr id="4" name="Рисунок 4" descr="002105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02105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104D" w:rsidRPr="00B8104D" w:rsidRDefault="00B8104D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752600" cy="1752600"/>
                  <wp:effectExtent l="0" t="0" r="0" b="0"/>
                  <wp:docPr id="3" name="Рисунок 3" descr="002104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02104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04D" w:rsidRPr="00B8104D" w:rsidTr="0081236E">
        <w:trPr>
          <w:trHeight w:val="289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41472E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Установка урн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41472E">
            <w:pPr>
              <w:tabs>
                <w:tab w:val="left" w:pos="-322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66900" cy="1866900"/>
                  <wp:effectExtent l="0" t="0" r="0" b="0"/>
                  <wp:docPr id="2" name="Рисунок 2" descr="001312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01312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38325" cy="1352550"/>
                  <wp:effectExtent l="0" t="0" r="0" b="0"/>
                  <wp:docPr id="1" name="Рисунок 1" descr="http://www.argumet.ru/img/musor1/1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rgumet.ru/img/musor1/1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Default="00B8104D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E527D1" w:rsidRDefault="00E527D1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E527D1" w:rsidRPr="008E6A63" w:rsidRDefault="00E527D1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9</w:t>
      </w:r>
    </w:p>
    <w:p w:rsidR="00E527D1" w:rsidRDefault="00E527D1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527D1" w:rsidRDefault="00E527D1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527D1" w:rsidRPr="00B8104D" w:rsidRDefault="00E527D1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B8104D" w:rsidRDefault="00B8104D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</w:p>
    <w:p w:rsidR="00B8104D" w:rsidRPr="00E527D1" w:rsidRDefault="00E36EEA" w:rsidP="0041472E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Дополнительный перечень работ </w:t>
      </w:r>
      <w:r w:rsidR="00B8104D" w:rsidRPr="00E527D1">
        <w:rPr>
          <w:rFonts w:ascii="Arial" w:hAnsi="Arial" w:cs="Arial"/>
          <w:b/>
          <w:bCs/>
          <w:sz w:val="24"/>
          <w:szCs w:val="24"/>
        </w:rPr>
        <w:t>по благоустройству дворовых те</w:t>
      </w:r>
      <w:r>
        <w:rPr>
          <w:rFonts w:ascii="Arial" w:hAnsi="Arial" w:cs="Arial"/>
          <w:b/>
          <w:bCs/>
          <w:sz w:val="24"/>
          <w:szCs w:val="24"/>
        </w:rPr>
        <w:t xml:space="preserve">рриторий многоквартирных домов, </w:t>
      </w:r>
      <w:r w:rsidR="00B8104D" w:rsidRPr="00E527D1">
        <w:rPr>
          <w:rFonts w:ascii="Arial" w:hAnsi="Arial" w:cs="Arial"/>
          <w:b/>
          <w:bCs/>
          <w:sz w:val="24"/>
          <w:szCs w:val="24"/>
        </w:rPr>
        <w:t>с приложением визуализированного перечня образцов элементов благоустройства, предполагаемых к размещению на дворовой территории</w:t>
      </w:r>
    </w:p>
    <w:tbl>
      <w:tblPr>
        <w:tblW w:w="893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1"/>
        <w:gridCol w:w="1843"/>
        <w:gridCol w:w="2053"/>
        <w:gridCol w:w="4543"/>
      </w:tblGrid>
      <w:tr w:rsidR="00B8104D" w:rsidRPr="002711DB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spacing w:after="0" w:line="240" w:lineRule="auto"/>
              <w:ind w:right="-1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tabs>
                <w:tab w:val="left" w:pos="-3220"/>
              </w:tabs>
              <w:spacing w:after="0" w:line="240" w:lineRule="auto"/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Перечень работ, входящих в дополнительный перечень работ</w:t>
            </w:r>
          </w:p>
        </w:tc>
        <w:tc>
          <w:tcPr>
            <w:tcW w:w="6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tabs>
                <w:tab w:val="left" w:pos="-3220"/>
              </w:tabs>
              <w:spacing w:after="0" w:line="240" w:lineRule="auto"/>
              <w:ind w:right="-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Визуализированный перечень образцов элементов благоустройства, предполагаемых к размещению на дворовой территории</w:t>
            </w:r>
          </w:p>
        </w:tc>
      </w:tr>
      <w:tr w:rsidR="00B8104D" w:rsidRPr="002711DB" w:rsidTr="006A0B95"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533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41472E">
            <w:pPr>
              <w:spacing w:after="0" w:line="240" w:lineRule="auto"/>
              <w:ind w:right="10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Оборудование детских площадок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41472E">
            <w:pPr>
              <w:spacing w:after="0" w:line="240" w:lineRule="auto"/>
              <w:ind w:right="10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Качели на деревянных стойках с оцинкованной балкой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spacing w:after="0" w:line="240" w:lineRule="auto"/>
              <w:ind w:right="10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spacing w:after="0" w:line="240" w:lineRule="auto"/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41472E">
            <w:pPr>
              <w:spacing w:after="0" w:line="240" w:lineRule="auto"/>
              <w:ind w:right="-3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Горки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41472E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41472E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spacing w:after="0" w:line="240" w:lineRule="auto"/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Песочница малая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spacing w:after="0" w:line="240" w:lineRule="auto"/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41472E">
            <w:pPr>
              <w:spacing w:after="0" w:line="240" w:lineRule="auto"/>
              <w:ind w:right="-3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Домик – беседка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8104D" w:rsidRPr="002711DB" w:rsidRDefault="00B8104D" w:rsidP="0041472E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spacing w:after="0" w:line="240" w:lineRule="auto"/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41472E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Карусели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8104D" w:rsidRPr="002711DB" w:rsidRDefault="00B8104D" w:rsidP="0041472E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8104D" w:rsidRPr="002711DB" w:rsidRDefault="00B8104D" w:rsidP="0041472E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8104D" w:rsidRPr="002711DB" w:rsidRDefault="00B8104D" w:rsidP="0041472E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spacing w:after="0" w:line="240" w:lineRule="auto"/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4147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Детский игровой комплекс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8104D" w:rsidRPr="002711DB" w:rsidRDefault="00B8104D" w:rsidP="0041472E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B8104D" w:rsidRPr="002711DB" w:rsidTr="006A0B95">
        <w:trPr>
          <w:trHeight w:val="1390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41472E">
            <w:pPr>
              <w:spacing w:after="0" w:line="240" w:lineRule="auto"/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Оборудование спортивных площадок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41472E">
            <w:pPr>
              <w:spacing w:after="0" w:line="240" w:lineRule="auto"/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Комплекс из турников и шведской стенки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41472E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41472E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41472E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spacing w:after="0" w:line="240" w:lineRule="auto"/>
              <w:ind w:right="-35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Устройство автомобильных парковок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spacing w:after="0" w:line="240" w:lineRule="auto"/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Возможна установка велосипедной стойки на автомобильной парковке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41472E">
            <w:pPr>
              <w:spacing w:after="0" w:line="240" w:lineRule="auto"/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Озеленение территорий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41472E">
            <w:pPr>
              <w:spacing w:after="0" w:line="240" w:lineRule="auto"/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Вазоны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41472E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1236E" w:rsidRPr="002711DB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6E" w:rsidRPr="002711DB" w:rsidRDefault="0081236E" w:rsidP="0041472E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36E" w:rsidRPr="002711DB" w:rsidRDefault="0081236E" w:rsidP="0041472E">
            <w:pPr>
              <w:spacing w:after="0" w:line="240" w:lineRule="auto"/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Устройство контейнерных площадок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36E" w:rsidRPr="002711DB" w:rsidRDefault="0081236E" w:rsidP="0041472E">
            <w:pPr>
              <w:spacing w:after="0" w:line="240" w:lineRule="auto"/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36E" w:rsidRPr="002711DB" w:rsidRDefault="0081236E" w:rsidP="0041472E">
            <w:pPr>
              <w:spacing w:after="0" w:line="240" w:lineRule="auto"/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B8104D" w:rsidRPr="002711DB" w:rsidRDefault="00B8104D" w:rsidP="0041472E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spacing w:after="0" w:line="240" w:lineRule="auto"/>
        <w:ind w:firstLine="709"/>
        <w:outlineLvl w:val="1"/>
        <w:rPr>
          <w:rFonts w:ascii="Arial" w:hAnsi="Arial" w:cs="Arial"/>
        </w:rPr>
      </w:pPr>
    </w:p>
    <w:p w:rsidR="00B8104D" w:rsidRPr="00B8104D" w:rsidRDefault="00B8104D" w:rsidP="0041472E">
      <w:pPr>
        <w:spacing w:after="0" w:line="240" w:lineRule="auto"/>
        <w:ind w:firstLine="709"/>
        <w:outlineLvl w:val="1"/>
        <w:rPr>
          <w:rFonts w:ascii="Arial" w:hAnsi="Arial" w:cs="Arial"/>
        </w:rPr>
      </w:pPr>
    </w:p>
    <w:p w:rsidR="00E36EEA" w:rsidRPr="008E6A63" w:rsidRDefault="00E36EEA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10</w:t>
      </w:r>
    </w:p>
    <w:p w:rsidR="00E36EEA" w:rsidRDefault="00E36EEA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36EEA" w:rsidRDefault="00E36EEA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36EEA" w:rsidRDefault="00E36EEA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8C3EA5" w:rsidRPr="00B8104D" w:rsidRDefault="008C3EA5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</w:p>
    <w:p w:rsidR="00B8104D" w:rsidRPr="00E36EEA" w:rsidRDefault="00B8104D" w:rsidP="0041472E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E36EEA">
        <w:rPr>
          <w:rFonts w:ascii="Arial" w:hAnsi="Arial" w:cs="Arial"/>
          <w:b/>
          <w:bCs/>
          <w:sz w:val="24"/>
          <w:szCs w:val="24"/>
        </w:rPr>
        <w:t>Нормативная стоимость (единичные расценки) работ по благоустройству дворовых территорий, входящих в состав минимального и дополнительного перечней таких работ</w:t>
      </w:r>
    </w:p>
    <w:tbl>
      <w:tblPr>
        <w:tblW w:w="8930" w:type="dxa"/>
        <w:tblInd w:w="250" w:type="dxa"/>
        <w:tblLayout w:type="fixed"/>
        <w:tblLook w:val="00A0"/>
      </w:tblPr>
      <w:tblGrid>
        <w:gridCol w:w="2826"/>
        <w:gridCol w:w="1505"/>
        <w:gridCol w:w="2204"/>
        <w:gridCol w:w="142"/>
        <w:gridCol w:w="32"/>
        <w:gridCol w:w="2221"/>
      </w:tblGrid>
      <w:tr w:rsidR="00B8104D" w:rsidRPr="00E36EEA" w:rsidTr="008C3EA5">
        <w:trPr>
          <w:trHeight w:val="705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Вид работ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Единичная расценка, руб.</w:t>
            </w:r>
          </w:p>
        </w:tc>
      </w:tr>
      <w:tr w:rsidR="00B8104D" w:rsidRPr="00E36EEA" w:rsidTr="008C3EA5">
        <w:trPr>
          <w:trHeight w:val="353"/>
        </w:trPr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Минимальный </w:t>
            </w:r>
            <w:r w:rsidR="00E36EEA"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перечень работ</w:t>
            </w: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по благоустройству</w:t>
            </w:r>
          </w:p>
        </w:tc>
      </w:tr>
      <w:tr w:rsidR="00B8104D" w:rsidRPr="00E36EEA" w:rsidTr="008C3EA5">
        <w:trPr>
          <w:trHeight w:val="1058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внутриквартального, дворового проезда, автостоянки с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2093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1673</w:t>
            </w:r>
          </w:p>
        </w:tc>
      </w:tr>
      <w:tr w:rsidR="00B8104D" w:rsidRPr="00E36EEA" w:rsidTr="008C3EA5">
        <w:trPr>
          <w:trHeight w:val="1411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Ремонт внутриквартального, дворового проезда, автостоянки с фрезерованием верхнего слоя и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1511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1039</w:t>
            </w:r>
          </w:p>
        </w:tc>
      </w:tr>
      <w:tr w:rsidR="00B8104D" w:rsidRPr="00E36EEA" w:rsidTr="008C3EA5">
        <w:trPr>
          <w:trHeight w:val="1058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тротуара (пешеходной дорожки) с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1574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1309</w:t>
            </w:r>
          </w:p>
        </w:tc>
      </w:tr>
      <w:tr w:rsidR="00B8104D" w:rsidRPr="00E36EEA" w:rsidTr="008C3EA5">
        <w:trPr>
          <w:trHeight w:val="1411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Ремонт тротуара (пешеходной дорожки) с фрезерованием верхнего слоя и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1143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826</w:t>
            </w:r>
          </w:p>
        </w:tc>
      </w:tr>
      <w:tr w:rsidR="00B8104D" w:rsidRPr="00E36EEA" w:rsidTr="008C3EA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Установка скамейки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350</w:t>
            </w:r>
          </w:p>
        </w:tc>
      </w:tr>
      <w:tr w:rsidR="00B8104D" w:rsidRPr="00E36EEA" w:rsidTr="008C3EA5">
        <w:trPr>
          <w:trHeight w:val="705"/>
        </w:trPr>
        <w:tc>
          <w:tcPr>
            <w:tcW w:w="28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скамейки</w:t>
            </w:r>
          </w:p>
        </w:tc>
        <w:tc>
          <w:tcPr>
            <w:tcW w:w="15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спинки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со спинкой</w:t>
            </w:r>
          </w:p>
        </w:tc>
      </w:tr>
      <w:tr w:rsidR="00B8104D" w:rsidRPr="00E36EEA" w:rsidTr="008C3EA5">
        <w:trPr>
          <w:trHeight w:val="705"/>
        </w:trPr>
        <w:tc>
          <w:tcPr>
            <w:tcW w:w="2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12518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24204</w:t>
            </w:r>
          </w:p>
        </w:tc>
      </w:tr>
      <w:tr w:rsidR="00B8104D" w:rsidRPr="00E36EEA" w:rsidTr="008C3EA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Установка урны для мусора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150</w:t>
            </w:r>
          </w:p>
        </w:tc>
      </w:tr>
      <w:tr w:rsidR="00B8104D" w:rsidRPr="00E36EEA" w:rsidTr="008C3EA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урны для мусора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6239</w:t>
            </w:r>
          </w:p>
        </w:tc>
      </w:tr>
      <w:tr w:rsidR="00B8104D" w:rsidRPr="00E36EEA" w:rsidTr="008C3EA5">
        <w:trPr>
          <w:trHeight w:val="353"/>
        </w:trPr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Дополнительный </w:t>
            </w:r>
            <w:r w:rsidR="00E36EEA"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перечень работ</w:t>
            </w: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по благоустройству</w:t>
            </w:r>
          </w:p>
        </w:tc>
      </w:tr>
      <w:tr w:rsidR="00B8104D" w:rsidRPr="00E36EEA" w:rsidTr="008C3EA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 xml:space="preserve">Установка стойки </w:t>
            </w: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велосипедной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4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650</w:t>
            </w:r>
          </w:p>
        </w:tc>
      </w:tr>
      <w:tr w:rsidR="00B8104D" w:rsidRPr="00E36EEA" w:rsidTr="008C3EA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Стоимость стойки велосипедной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7237</w:t>
            </w:r>
          </w:p>
        </w:tc>
      </w:tr>
      <w:tr w:rsidR="00B8104D" w:rsidRPr="00E36EEA" w:rsidTr="008C3EA5">
        <w:trPr>
          <w:trHeight w:val="1243"/>
        </w:trPr>
        <w:tc>
          <w:tcPr>
            <w:tcW w:w="2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наружного освещения (стоимость светильника)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на крыше дома</w:t>
            </w:r>
          </w:p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над подъездом дома</w:t>
            </w:r>
          </w:p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323</w:t>
            </w:r>
          </w:p>
        </w:tc>
      </w:tr>
      <w:tr w:rsidR="00B8104D" w:rsidRPr="00E36EEA" w:rsidTr="008C3EA5">
        <w:trPr>
          <w:trHeight w:val="370"/>
        </w:trPr>
        <w:tc>
          <w:tcPr>
            <w:tcW w:w="2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установки светильника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</w:tr>
      <w:tr w:rsidR="00B8104D" w:rsidRPr="00E36EEA" w:rsidTr="008C3EA5">
        <w:trPr>
          <w:trHeight w:val="353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Посадка зеленых насаждений: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59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1750</w:t>
            </w:r>
          </w:p>
        </w:tc>
      </w:tr>
      <w:tr w:rsidR="00B8104D" w:rsidRPr="00E36EEA" w:rsidTr="008C3EA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- деревьев</w:t>
            </w: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8104D" w:rsidRPr="00E36EEA" w:rsidTr="008C3EA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- кустарника</w:t>
            </w: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</w:tr>
      <w:tr w:rsidR="00B8104D" w:rsidRPr="00E36EEA" w:rsidTr="008C3EA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Посев газона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4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350</w:t>
            </w:r>
          </w:p>
        </w:tc>
      </w:tr>
      <w:tr w:rsidR="00B8104D" w:rsidRPr="00E36EEA" w:rsidTr="008C3EA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Создание цветника, стоимость вазона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4900</w:t>
            </w:r>
          </w:p>
        </w:tc>
      </w:tr>
      <w:tr w:rsidR="00B8104D" w:rsidRPr="00E36EEA" w:rsidTr="008C3EA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Детская игровая площадка: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8104D" w:rsidRPr="00E36EEA" w:rsidTr="008C3EA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качели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28939</w:t>
            </w:r>
          </w:p>
        </w:tc>
      </w:tr>
      <w:tr w:rsidR="00B8104D" w:rsidRPr="00E36EEA" w:rsidTr="008C3EA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горка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67597</w:t>
            </w:r>
          </w:p>
        </w:tc>
      </w:tr>
      <w:tr w:rsidR="00B8104D" w:rsidRPr="00E36EEA" w:rsidTr="008C3EA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песочница (малая)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17893</w:t>
            </w:r>
          </w:p>
        </w:tc>
      </w:tr>
      <w:tr w:rsidR="00B8104D" w:rsidRPr="00E36EEA" w:rsidTr="008C3EA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песочница (</w:t>
            </w:r>
            <w:r w:rsidR="00557D2A" w:rsidRPr="00E36EEA">
              <w:rPr>
                <w:rFonts w:ascii="Arial" w:hAnsi="Arial" w:cs="Arial"/>
                <w:color w:val="000000"/>
                <w:sz w:val="24"/>
                <w:szCs w:val="24"/>
              </w:rPr>
              <w:t>большая, дворик</w:t>
            </w: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130013</w:t>
            </w:r>
          </w:p>
        </w:tc>
      </w:tr>
      <w:tr w:rsidR="00B8104D" w:rsidRPr="00E36EEA" w:rsidTr="008C3EA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домик-беседка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54072</w:t>
            </w:r>
          </w:p>
        </w:tc>
      </w:tr>
      <w:tr w:rsidR="00B8104D" w:rsidRPr="00E36EEA" w:rsidTr="008C3EA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карусель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33240</w:t>
            </w:r>
          </w:p>
        </w:tc>
      </w:tr>
      <w:tr w:rsidR="00B8104D" w:rsidRPr="00E36EEA" w:rsidTr="008C3EA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детский игровой комплекс для младшей возрастной группы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95606</w:t>
            </w:r>
          </w:p>
        </w:tc>
      </w:tr>
      <w:tr w:rsidR="00B8104D" w:rsidRPr="00E36EEA" w:rsidTr="008C3EA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Спортивная площадка: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8104D" w:rsidRPr="00E36EEA" w:rsidTr="008C3EA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Комплекс из турников и шведской стенки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41472E">
            <w:pPr>
              <w:spacing w:after="0" w:line="240" w:lineRule="auto"/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94939</w:t>
            </w:r>
          </w:p>
        </w:tc>
      </w:tr>
    </w:tbl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41472E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41472E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41472E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41472E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41472E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41472E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41472E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41472E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E36EEA" w:rsidRPr="008E6A63" w:rsidRDefault="00E36EEA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11</w:t>
      </w:r>
    </w:p>
    <w:p w:rsidR="00E36EEA" w:rsidRDefault="00E36EEA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36EEA" w:rsidRDefault="00E36EEA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36EEA" w:rsidRPr="00B8104D" w:rsidRDefault="00E36EEA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25055A" w:rsidRDefault="00B8104D" w:rsidP="0025055A">
      <w:pPr>
        <w:pStyle w:val="32"/>
        <w:shd w:val="clear" w:color="auto" w:fill="auto"/>
        <w:spacing w:after="0" w:line="240" w:lineRule="auto"/>
        <w:ind w:right="-25"/>
        <w:rPr>
          <w:rFonts w:ascii="Arial" w:hAnsi="Arial" w:cs="Arial"/>
          <w:sz w:val="28"/>
          <w:szCs w:val="28"/>
        </w:rPr>
      </w:pPr>
      <w:r w:rsidRPr="0025055A">
        <w:rPr>
          <w:rFonts w:ascii="Arial" w:hAnsi="Arial" w:cs="Arial"/>
          <w:sz w:val="28"/>
          <w:szCs w:val="28"/>
        </w:rPr>
        <w:t>Порядок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 муниципального образования «Рышковский сельсовет» Курского района Курской области</w:t>
      </w:r>
    </w:p>
    <w:p w:rsidR="00B8104D" w:rsidRPr="00E36EEA" w:rsidRDefault="00B8104D" w:rsidP="0041472E">
      <w:pPr>
        <w:pStyle w:val="32"/>
        <w:shd w:val="clear" w:color="auto" w:fill="auto"/>
        <w:spacing w:after="0" w:line="240" w:lineRule="auto"/>
        <w:ind w:right="-25" w:firstLine="709"/>
        <w:rPr>
          <w:rFonts w:ascii="Arial" w:hAnsi="Arial" w:cs="Arial"/>
          <w:b w:val="0"/>
          <w:bCs w:val="0"/>
          <w:sz w:val="24"/>
          <w:szCs w:val="24"/>
        </w:rPr>
      </w:pPr>
    </w:p>
    <w:p w:rsidR="00B8104D" w:rsidRPr="00B8104D" w:rsidRDefault="00B8104D" w:rsidP="0041472E">
      <w:pPr>
        <w:pStyle w:val="21"/>
        <w:shd w:val="clear" w:color="auto" w:fill="auto"/>
        <w:tabs>
          <w:tab w:val="left" w:pos="1139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 Настоящий Порядок регламентирует процедуру аккумулирования и расходования денежных средств (далее - аккумулирование средств), поступающих от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- заинтересованные лица), направляемых на выполнение дополнительного перечня работ по благоустройству дворовых территорий муниципального образования «Рышковский сельсовет» Курского района Курской области в рамках подлежащей утверждению Администрацией Рышковского сельсовета Курского района Курской области в установленном порядке муниципальной программы формирования современной городской среды на 2018-2022 год (далее - Программа), механизм контроля за их расходованием.</w:t>
      </w:r>
    </w:p>
    <w:p w:rsidR="00B8104D" w:rsidRPr="00B8104D" w:rsidRDefault="00B8104D" w:rsidP="0041472E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В случае включения заинтересованными лицами в заявку работ, </w:t>
      </w:r>
      <w:r w:rsidRPr="002711DB">
        <w:rPr>
          <w:rFonts w:ascii="Arial" w:hAnsi="Arial" w:cs="Arial"/>
          <w:sz w:val="24"/>
          <w:szCs w:val="24"/>
        </w:rPr>
        <w:t>вход</w:t>
      </w:r>
      <w:r w:rsidRPr="002711DB">
        <w:rPr>
          <w:rStyle w:val="12"/>
          <w:rFonts w:ascii="Arial" w:hAnsi="Arial" w:cs="Arial"/>
          <w:sz w:val="24"/>
          <w:szCs w:val="24"/>
          <w:u w:val="none"/>
          <w:lang w:eastAsia="ru-RU"/>
        </w:rPr>
        <w:t>ящи</w:t>
      </w:r>
      <w:r w:rsidRPr="002711DB">
        <w:rPr>
          <w:rFonts w:ascii="Arial" w:hAnsi="Arial" w:cs="Arial"/>
          <w:sz w:val="24"/>
          <w:szCs w:val="24"/>
        </w:rPr>
        <w:t>х</w:t>
      </w:r>
      <w:r w:rsidRPr="00B8104D">
        <w:rPr>
          <w:rFonts w:ascii="Arial" w:hAnsi="Arial" w:cs="Arial"/>
          <w:sz w:val="24"/>
          <w:szCs w:val="24"/>
        </w:rPr>
        <w:t xml:space="preserve"> в дополнительный перечень работ по благоустройству дворовых территорий, установленный постановлением Администрации Рышковского сельсовета Курского района Курской области от 17.03.2018-2022г. №111 «Об утверждении Порядка представления, рассмотрения и оценки предложений заинтересованных лиц о включении дворовой территории в муниципальную программу формирования современной городской среды на территории муниципального образования «Рышковский сельсовет» Курского района Курской области в 2018-2022 году, Порядка представления, рассмотрения и оценки предложений граждан, организаций о включении в муниципальную программу формирования современной городскойсреды на территории муниципального образования «Рышковский сельсовет» Курского района Курской области в 2018-2022 году общественной территории муниципального образования «Рышковский сельсовет» Курского района Курской области, подлежащей благоустройству в 2018-2022 году», денежные средства заинтересованных лиц перечисляются на лицевой счет администратора доходов бюджета Администрации Рышковского сельсовета Курского района Курской области (далее - Администрация).</w:t>
      </w:r>
    </w:p>
    <w:p w:rsidR="00B8104D" w:rsidRPr="00B8104D" w:rsidRDefault="00B8104D" w:rsidP="0041472E">
      <w:pPr>
        <w:pStyle w:val="21"/>
        <w:shd w:val="clear" w:color="auto" w:fill="auto"/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Лицевой счет для перечисления средств заинтересованных лиц, направляемых для выполнения дополнительного перечня работ по благоустройству дворовых территорий, открывает Администрация в органах казначейства.</w:t>
      </w:r>
    </w:p>
    <w:p w:rsidR="00B8104D" w:rsidRPr="00B8104D" w:rsidRDefault="00B8104D" w:rsidP="0041472E">
      <w:pPr>
        <w:spacing w:after="0" w:line="240" w:lineRule="auto"/>
        <w:ind w:right="-25" w:firstLine="709"/>
        <w:rPr>
          <w:rFonts w:ascii="Arial" w:hAnsi="Arial" w:cs="Arial"/>
        </w:rPr>
      </w:pPr>
    </w:p>
    <w:p w:rsidR="00B8104D" w:rsidRPr="00B8104D" w:rsidRDefault="00B8104D" w:rsidP="0041472E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После утверждения дизайн-проекта общественной муниципальной комиссией и его согласования с представителем заинтересованных лиц Администрация заключает с представителями заинтересованных лиц, приняв</w:t>
      </w:r>
      <w:r w:rsidRPr="00557D2A">
        <w:rPr>
          <w:rStyle w:val="12"/>
          <w:rFonts w:ascii="Arial" w:hAnsi="Arial" w:cs="Arial"/>
          <w:sz w:val="24"/>
          <w:szCs w:val="24"/>
          <w:u w:val="none"/>
          <w:lang w:eastAsia="ru-RU"/>
        </w:rPr>
        <w:t>ши</w:t>
      </w:r>
      <w:r w:rsidRPr="00B8104D">
        <w:rPr>
          <w:rFonts w:ascii="Arial" w:hAnsi="Arial" w:cs="Arial"/>
          <w:sz w:val="24"/>
          <w:szCs w:val="24"/>
        </w:rPr>
        <w:t xml:space="preserve">ми решение о благоустройстве дворовых территорий, соглашение, в котором указывается территория благоустройства, реквизиты счета для перечисления средств, определяются порядок и сумма перечисления денежных средств </w:t>
      </w:r>
      <w:r w:rsidRPr="00B8104D">
        <w:rPr>
          <w:rFonts w:ascii="Arial" w:hAnsi="Arial" w:cs="Arial"/>
          <w:sz w:val="24"/>
          <w:szCs w:val="24"/>
        </w:rPr>
        <w:lastRenderedPageBreak/>
        <w:t>заинтересованными лицами, а также реквизиты счета, на который подлежат возврату денежные средства заинтересованных лиц в случаях определенных соглашением.</w:t>
      </w:r>
      <w:r w:rsidRPr="00B8104D">
        <w:rPr>
          <w:rFonts w:ascii="Arial" w:hAnsi="Arial" w:cs="Arial"/>
          <w:sz w:val="24"/>
          <w:szCs w:val="24"/>
        </w:rPr>
        <w:br/>
      </w:r>
    </w:p>
    <w:p w:rsidR="00B8104D" w:rsidRPr="00B8104D" w:rsidRDefault="00B8104D" w:rsidP="0041472E">
      <w:pPr>
        <w:pStyle w:val="21"/>
        <w:shd w:val="clear" w:color="auto" w:fill="auto"/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Объем денежных средств, подлежащих перечислению заинтересованными лицами, определяется в соответствии со сметным расчетом, а также исходя из нормативной стоимости (единичных расценок) работ по благоустройству дворовых территорий и объема работ, указанного в дизайн-проекте, и составляет не менее 5 процентов </w:t>
      </w:r>
      <w:r w:rsidR="00557D2A" w:rsidRPr="00557D2A">
        <w:rPr>
          <w:rFonts w:ascii="Arial" w:hAnsi="Arial" w:cs="Arial"/>
          <w:sz w:val="24"/>
          <w:szCs w:val="24"/>
        </w:rPr>
        <w:t>и не более 50 процентов</w:t>
      </w:r>
      <w:r w:rsidRPr="00B8104D">
        <w:rPr>
          <w:rFonts w:ascii="Arial" w:hAnsi="Arial" w:cs="Arial"/>
          <w:sz w:val="24"/>
          <w:szCs w:val="24"/>
        </w:rPr>
        <w:t>от общей стоимости соответствующего вида работ из дополнительного перечня работ.</w:t>
      </w:r>
    </w:p>
    <w:p w:rsidR="00B8104D" w:rsidRPr="00B8104D" w:rsidRDefault="00B8104D" w:rsidP="0041472E">
      <w:pPr>
        <w:pStyle w:val="21"/>
        <w:shd w:val="clear" w:color="auto" w:fill="auto"/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Фактический объем денежных средств, подлежащих перечислению заинтересованными лицами, может быть изменен по итогам осуществления закупки товара, работы, услуги в соответствии с положениями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а также с учетом стоимости фактически выполненных работ.</w:t>
      </w:r>
    </w:p>
    <w:p w:rsidR="00B8104D" w:rsidRPr="00B8104D" w:rsidRDefault="00B8104D" w:rsidP="0041472E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Перечисление денежных средств заинтересованными лицами осуществляется в течение десяти дней с момента подписания соглашения.</w:t>
      </w:r>
    </w:p>
    <w:p w:rsidR="00B8104D" w:rsidRPr="00B8104D" w:rsidRDefault="00B8104D" w:rsidP="0041472E">
      <w:pPr>
        <w:pStyle w:val="21"/>
        <w:shd w:val="clear" w:color="auto" w:fill="auto"/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В случае, если денежные средства в полном объеме не будут перечислены в срок, установленный в абзаце первом настоящего пункта, то заявка такого многоквартирного дома в части выполнения дополнительного перечня работ по благоустройству территории выполнению не подлежит.</w:t>
      </w:r>
    </w:p>
    <w:p w:rsidR="00B8104D" w:rsidRPr="00B8104D" w:rsidRDefault="00B8104D" w:rsidP="0041472E">
      <w:pPr>
        <w:pStyle w:val="21"/>
        <w:shd w:val="clear" w:color="auto" w:fill="auto"/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 Перечень дворовых территорий, подлежащих благоустройству в рамках Программы, подлежит корректировке с включением следующих по очередности дворовых территорий, прошедших отбор в пределах лимитов бюджетных ассигнований, предусмотренных Программой. В таком случае заинтересованные лица, дворовые территории которых были включены в Программу в связи </w:t>
      </w:r>
      <w:r w:rsidR="002711DB" w:rsidRPr="00B8104D">
        <w:rPr>
          <w:rFonts w:ascii="Arial" w:hAnsi="Arial" w:cs="Arial"/>
          <w:sz w:val="24"/>
          <w:szCs w:val="24"/>
        </w:rPr>
        <w:t>скорректировкой,</w:t>
      </w:r>
      <w:r w:rsidRPr="00B8104D">
        <w:rPr>
          <w:rFonts w:ascii="Arial" w:hAnsi="Arial" w:cs="Arial"/>
          <w:sz w:val="24"/>
          <w:szCs w:val="24"/>
        </w:rPr>
        <w:t xml:space="preserve"> и их заявка предусматривает выполнение работ из дополнительного перечня, обязуются перечислить денежные средства в порядке и на условиях, определенных соглашением.</w:t>
      </w:r>
    </w:p>
    <w:p w:rsidR="00B8104D" w:rsidRPr="00B8104D" w:rsidRDefault="00B8104D" w:rsidP="0041472E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Денежные средства считаются поступившими в доход бюджета Рышковского сельсовета Курского района Курской области с момента их зачисления на лицевой счет Администрации.</w:t>
      </w:r>
    </w:p>
    <w:p w:rsidR="00B8104D" w:rsidRPr="00B8104D" w:rsidRDefault="00B8104D" w:rsidP="0041472E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В течение десяти рабочих дней со дня перечисления средств Администрация направляет в финансовый отдел Администрации Рышковского сельсовета Курского района Курской области (далее – Финансовый отдел) копию заключенного соглашения.</w:t>
      </w:r>
    </w:p>
    <w:p w:rsidR="00B8104D" w:rsidRPr="00B8104D" w:rsidRDefault="00B8104D" w:rsidP="0041472E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На сумму планируемых поступлений увеличиваются бюджетные ассигнования Администрации как главному распорядителю бюджетных средств с последующим доведением в установленном порядке лимитов бюджетных обязательств для осуществления целевых расходов, предусмотренных Программой.</w:t>
      </w:r>
    </w:p>
    <w:p w:rsidR="00B8104D" w:rsidRPr="00B8104D" w:rsidRDefault="00B8104D" w:rsidP="0041472E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Администрация осуществляет учет поступающих от заинтересованных лиц денежных средств в разрезе многоквартирных домов, дворовые территории которых подлежат благоустройству.</w:t>
      </w:r>
    </w:p>
    <w:p w:rsidR="00B8104D" w:rsidRPr="00B8104D" w:rsidRDefault="00B8104D" w:rsidP="0041472E">
      <w:pPr>
        <w:pStyle w:val="21"/>
        <w:shd w:val="clear" w:color="auto" w:fill="auto"/>
        <w:tabs>
          <w:tab w:val="left" w:pos="426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21"/>
        <w:shd w:val="clear" w:color="auto" w:fill="auto"/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9. Администрация обеспечивает ежемесячное опубликование на официальном сайте Администрации Рышковского сельсовета Курского района Курской области в информационно-телекоммуникационной сети «Интернет»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благоустройству.</w:t>
      </w:r>
    </w:p>
    <w:p w:rsidR="00B8104D" w:rsidRPr="00B8104D" w:rsidRDefault="00B8104D" w:rsidP="0041472E">
      <w:pPr>
        <w:pStyle w:val="21"/>
        <w:shd w:val="clear" w:color="auto" w:fill="auto"/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lastRenderedPageBreak/>
        <w:t>10.Администрация ежемесячно обеспечивает направление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благоустройству, в адрес общественной муниципальной комиссии.</w:t>
      </w:r>
    </w:p>
    <w:p w:rsidR="00B8104D" w:rsidRPr="00B8104D" w:rsidRDefault="00B8104D" w:rsidP="0041472E">
      <w:pPr>
        <w:pStyle w:val="21"/>
        <w:shd w:val="clear" w:color="auto" w:fill="auto"/>
        <w:tabs>
          <w:tab w:val="left" w:pos="1238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11. Расходование аккумулированных денежных средств заинтересованных лиц осуществляется Администрацией на финансирование дополнительного перечня работ по благоустройству дворовых территорий в соответствии с утвержденным дизайн-проектом благоустройства дворовых территорий, утвержденного общественной муниципальной комиссией и согласованного с представителем заинтересованных лиц.</w:t>
      </w:r>
    </w:p>
    <w:p w:rsidR="00B8104D" w:rsidRPr="00B8104D" w:rsidRDefault="00B8104D" w:rsidP="0041472E">
      <w:pPr>
        <w:pStyle w:val="21"/>
        <w:shd w:val="clear" w:color="auto" w:fill="auto"/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12.Расходование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актами, регулирующими бюджетные правоотношения.</w:t>
      </w:r>
    </w:p>
    <w:p w:rsidR="00B8104D" w:rsidRPr="00B8104D" w:rsidRDefault="00B8104D" w:rsidP="0041472E">
      <w:pPr>
        <w:pStyle w:val="21"/>
        <w:shd w:val="clear" w:color="auto" w:fill="auto"/>
        <w:tabs>
          <w:tab w:val="left" w:pos="1243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13.Контроль за целевым расходованием аккумулированных денежных средств заинтересованных лиц осуществляется Финансовым отделом в соответствии с бюджетным законодательством.</w:t>
      </w: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25055A" w:rsidRDefault="0025055A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25055A" w:rsidRDefault="0025055A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25055A" w:rsidRDefault="0025055A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25055A" w:rsidRDefault="0025055A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25055A" w:rsidRDefault="0025055A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25055A" w:rsidRDefault="0025055A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25055A" w:rsidRDefault="0025055A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25055A" w:rsidRDefault="0025055A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25055A" w:rsidRDefault="0025055A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25055A" w:rsidRDefault="0025055A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25055A" w:rsidRPr="00B8104D" w:rsidRDefault="0025055A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41472E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E36EEA" w:rsidRPr="008E6A63" w:rsidRDefault="00E36EEA" w:rsidP="0041472E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12</w:t>
      </w:r>
    </w:p>
    <w:p w:rsidR="00E36EEA" w:rsidRDefault="00E36EEA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36EEA" w:rsidRDefault="00E36EEA" w:rsidP="0041472E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36EEA" w:rsidRPr="00B8104D" w:rsidRDefault="00E36EEA" w:rsidP="0041472E">
      <w:pPr>
        <w:spacing w:after="0" w:line="240" w:lineRule="auto"/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E36EEA" w:rsidRDefault="00E36EEA" w:rsidP="0041472E">
      <w:pPr>
        <w:spacing w:after="0" w:line="240" w:lineRule="auto"/>
        <w:ind w:right="-25" w:firstLine="709"/>
        <w:jc w:val="center"/>
        <w:rPr>
          <w:rFonts w:ascii="Arial" w:hAnsi="Arial" w:cs="Arial"/>
          <w:b/>
          <w:bCs/>
          <w:color w:val="000000"/>
        </w:rPr>
      </w:pPr>
    </w:p>
    <w:p w:rsidR="00B8104D" w:rsidRPr="00E36EEA" w:rsidRDefault="00B8104D" w:rsidP="0041472E">
      <w:pPr>
        <w:spacing w:after="0" w:line="240" w:lineRule="auto"/>
        <w:ind w:right="-25" w:firstLine="709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E36EEA">
        <w:rPr>
          <w:rFonts w:ascii="Arial" w:hAnsi="Arial" w:cs="Arial"/>
          <w:b/>
          <w:bCs/>
          <w:color w:val="000000"/>
          <w:sz w:val="32"/>
          <w:szCs w:val="32"/>
        </w:rPr>
        <w:t>ПОРЯДОК</w:t>
      </w:r>
    </w:p>
    <w:p w:rsidR="00B8104D" w:rsidRPr="00E36EEA" w:rsidRDefault="00B8104D" w:rsidP="0041472E">
      <w:pPr>
        <w:spacing w:after="0" w:line="240" w:lineRule="auto"/>
        <w:ind w:right="-25" w:firstLine="709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bookmarkStart w:id="6" w:name="Par29"/>
      <w:bookmarkEnd w:id="6"/>
      <w:r w:rsidRPr="00E36EEA">
        <w:rPr>
          <w:rFonts w:ascii="Arial" w:hAnsi="Arial" w:cs="Arial"/>
          <w:b/>
          <w:bCs/>
          <w:color w:val="000000"/>
          <w:sz w:val="32"/>
          <w:szCs w:val="32"/>
        </w:rPr>
        <w:t>разработки, обсуждения с заинтересованными лицами и утверждения дизайн-проектов благоустройства дворовых территорий, включаемых в муниципальную программу </w:t>
      </w:r>
      <w:r w:rsidRPr="00E36EEA">
        <w:rPr>
          <w:rFonts w:ascii="Arial" w:hAnsi="Arial" w:cs="Arial"/>
          <w:b/>
          <w:bCs/>
          <w:sz w:val="32"/>
          <w:szCs w:val="32"/>
        </w:rPr>
        <w:t>«Формирование современной городской среды в муниципальном образовании «Рышковский сельсовет» Курского района Курской области на 2018-2022 год»</w:t>
      </w:r>
    </w:p>
    <w:p w:rsidR="00B8104D" w:rsidRPr="00E36EEA" w:rsidRDefault="00B8104D" w:rsidP="0041472E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1. Настоящий порядок устанавливает процедуру разработки, обсуждения с заинтересованными лицами и утверждения дизайн-проектов благоустройства дворовых территорий, включаемых в муниципальную программу формирования современной городской среды на территории </w:t>
      </w:r>
      <w:r w:rsidRPr="00E36EEA">
        <w:rPr>
          <w:rFonts w:ascii="Arial" w:hAnsi="Arial" w:cs="Arial"/>
          <w:sz w:val="24"/>
          <w:szCs w:val="24"/>
        </w:rPr>
        <w:t xml:space="preserve">муниципального образования «Рышковский сельсовет» Курского района Курской области </w:t>
      </w:r>
      <w:r w:rsidRPr="00E36EEA">
        <w:rPr>
          <w:rFonts w:ascii="Arial" w:hAnsi="Arial" w:cs="Arial"/>
          <w:color w:val="000000"/>
          <w:sz w:val="24"/>
          <w:szCs w:val="24"/>
        </w:rPr>
        <w:t>на 2018-2022 год (далее соответственно - Порядок, дизайн-проект, муниципальная программа).</w:t>
      </w:r>
    </w:p>
    <w:p w:rsidR="00B8104D" w:rsidRPr="00E36EEA" w:rsidRDefault="00B8104D" w:rsidP="0041472E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 Разработка дизайн-проектов обеспечивается Администрацией Рышковского сельсовета Курского района Курской области и включает следующие этапы:</w:t>
      </w:r>
    </w:p>
    <w:p w:rsidR="00B8104D" w:rsidRPr="00E36EEA" w:rsidRDefault="00B8104D" w:rsidP="0041472E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2.1. осмотр дворовых территорий, предлагаемых к благоустройству, совместно с собственниками помещений в многоквартирных домах, собственниками иных зданий и сооружений, расположенных в границах дворовой территории, подлежащей благоустройству (далее – заинтересованные лица);</w:t>
      </w:r>
    </w:p>
    <w:p w:rsidR="00B8104D" w:rsidRPr="00E36EEA" w:rsidRDefault="00B8104D" w:rsidP="0041472E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2.2. подготовка дизайн-проектов;</w:t>
      </w:r>
    </w:p>
    <w:p w:rsidR="00B8104D" w:rsidRPr="00E36EEA" w:rsidRDefault="00B8104D" w:rsidP="0041472E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2.3. направление дизайн-проектов для обсуждения с представителями заинтересованных лиц;</w:t>
      </w:r>
    </w:p>
    <w:p w:rsidR="00B8104D" w:rsidRPr="00E36EEA" w:rsidRDefault="00B8104D" w:rsidP="0041472E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2.4. согласование дизайн-проектов с представителями заинтересованных лиц.</w:t>
      </w:r>
    </w:p>
    <w:p w:rsidR="00B8104D" w:rsidRPr="00E36EEA" w:rsidRDefault="00B8104D" w:rsidP="0041472E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3. Дизайн-проекты подготавливаются в отношении дворовых территорий по заявкам, одобренным общественной муниципальной комиссией для включения в муниципальную программу, с учетом даты представления предложений заинтересованных лиц в пределах выделенных лимитов бюджетных ассигнований.</w:t>
      </w:r>
    </w:p>
    <w:p w:rsidR="00B8104D" w:rsidRPr="00E36EEA" w:rsidRDefault="00B8104D" w:rsidP="0041472E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4. Содержание дизайн-проекта зависит от вида и состава планируемых работ. Дизайн-проект подготавливается в виде проектно-сметной документации и (или) в упрощенном виде - изображение дворовой территории на топографической съемке (схема благоустройства)   с отображением текстового (пояснительная записка) и визуального (визуализация элементов благоустройства) описания проекта  благоустройства дворовой территории исходя из минимального и (или) дополнительного перечней работ, с описанием работ и мероприятий, предлагаемых к выполнению, со сметным расчетом стоимости работ исходя из единичных расценок.</w:t>
      </w:r>
    </w:p>
    <w:p w:rsidR="00B8104D" w:rsidRPr="00E36EEA" w:rsidRDefault="00B8104D" w:rsidP="0041472E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5. Разработка дизайн-проекта осуществляется с учетом местных нормативов градостроительного проектирования Администрации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. При этом показатели, </w:t>
      </w:r>
      <w:r w:rsidRPr="00E36EEA">
        <w:rPr>
          <w:rFonts w:ascii="Arial" w:hAnsi="Arial" w:cs="Arial"/>
          <w:color w:val="000000"/>
          <w:sz w:val="24"/>
          <w:szCs w:val="24"/>
        </w:rPr>
        <w:lastRenderedPageBreak/>
        <w:t>установленные указанным правовым актом, учитываются в качестве максимальных.</w:t>
      </w:r>
    </w:p>
    <w:p w:rsidR="00B8104D" w:rsidRPr="00E36EEA" w:rsidRDefault="00B8104D" w:rsidP="0041472E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6. Дизайн-проект, согласованный представителем заинтересованных лиц, либо замечания к нему направляются в Администрацию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в срок, не превышающий двух рабочих дней со дня его получения представителем заинтересованных лиц.</w:t>
      </w:r>
    </w:p>
    <w:p w:rsidR="00B8104D" w:rsidRPr="00E36EEA" w:rsidRDefault="00B8104D" w:rsidP="0041472E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 7. При наличии мотивированных замечаний дизайн-проект корректируется и повторно направляется представителю заинтересованных лиц для согласования. Представитель заинтересованных лиц в срок, не превышающий двух рабочих дней со дня получения, согласовывает откорректированный дизайн-проект. </w:t>
      </w:r>
    </w:p>
    <w:p w:rsidR="00B8104D" w:rsidRPr="00E36EEA" w:rsidRDefault="00B8104D" w:rsidP="0041472E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8. В случае не урегулирования замечаний представителя заинтересованных лиц к дизайн-проекту, Администрация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передает дизайн-проект с замечаниями общественной муниципальной комиссии для проведения обсуждения с участием представителя заинтересованных лиц.</w:t>
      </w:r>
    </w:p>
    <w:p w:rsidR="00B8104D" w:rsidRPr="00E36EEA" w:rsidRDefault="00B8104D" w:rsidP="0041472E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Общественная муниципальная комиссия рассматривает замечания к дизайн-проекту и принимает решение по представленным замечаниям о корректировке или об отказе в корректировке дизайн-проекта.</w:t>
      </w:r>
    </w:p>
    <w:p w:rsidR="00B8104D" w:rsidRPr="00E36EEA" w:rsidRDefault="00B8104D" w:rsidP="0041472E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9. Администрация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с учетом решения общественной муниципальной комиссии направляет дизайн-проект представителю заинтересованных лиц для согласования. Представитель заинтересованных лиц в срок, не превышающий двух рабочих дней со дня получения, согласовывает дизайн-проект. </w:t>
      </w:r>
    </w:p>
    <w:p w:rsidR="00B8104D" w:rsidRPr="00E36EEA" w:rsidRDefault="00B8104D" w:rsidP="0041472E">
      <w:pPr>
        <w:spacing w:after="0" w:line="240" w:lineRule="auto"/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10. В случае, если в установленные настоящим Порядком сроки дизайн-проект не согласован представителем заинтересованных лиц, дворовая территория многоквартирного дома не подлежит включению в муниципальную программу.</w:t>
      </w:r>
    </w:p>
    <w:p w:rsidR="0099707E" w:rsidRPr="00B8104D" w:rsidRDefault="00B8104D" w:rsidP="0041472E">
      <w:pPr>
        <w:spacing w:after="0" w:line="240" w:lineRule="auto"/>
        <w:ind w:right="-25" w:firstLine="709"/>
        <w:jc w:val="both"/>
        <w:rPr>
          <w:rFonts w:ascii="Arial" w:hAnsi="Arial" w:cs="Arial"/>
        </w:rPr>
      </w:pPr>
      <w:r w:rsidRPr="00E36EEA">
        <w:rPr>
          <w:rFonts w:ascii="Arial" w:hAnsi="Arial" w:cs="Arial"/>
          <w:color w:val="000000"/>
          <w:sz w:val="24"/>
          <w:szCs w:val="24"/>
        </w:rPr>
        <w:t>11. Дизайн-проект после согласования заинтересованными лицами утверждается общественной муниципальной комиссией. Решение об утверждении дизайн-проекта оформляется в виде</w:t>
      </w:r>
      <w:r w:rsidR="002711DB">
        <w:rPr>
          <w:rFonts w:ascii="Arial" w:hAnsi="Arial" w:cs="Arial"/>
          <w:color w:val="000000"/>
          <w:sz w:val="24"/>
          <w:szCs w:val="24"/>
        </w:rPr>
        <w:t>.</w:t>
      </w:r>
    </w:p>
    <w:sectPr w:rsidR="0099707E" w:rsidRPr="00B8104D" w:rsidSect="008C3EA5">
      <w:type w:val="continuous"/>
      <w:pgSz w:w="11905" w:h="16837"/>
      <w:pgMar w:top="1134" w:right="1247" w:bottom="1134" w:left="1531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227" w:rsidRDefault="00DF6227" w:rsidP="00E466D0">
      <w:pPr>
        <w:spacing w:after="0" w:line="240" w:lineRule="auto"/>
      </w:pPr>
      <w:r>
        <w:separator/>
      </w:r>
    </w:p>
  </w:endnote>
  <w:endnote w:type="continuationSeparator" w:id="1">
    <w:p w:rsidR="00DF6227" w:rsidRDefault="00DF6227" w:rsidP="00E4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227" w:rsidRDefault="00DF6227" w:rsidP="00E466D0">
      <w:pPr>
        <w:spacing w:after="0" w:line="240" w:lineRule="auto"/>
      </w:pPr>
      <w:r>
        <w:separator/>
      </w:r>
    </w:p>
  </w:footnote>
  <w:footnote w:type="continuationSeparator" w:id="1">
    <w:p w:rsidR="00DF6227" w:rsidRDefault="00DF6227" w:rsidP="00E4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56483"/>
    <w:multiLevelType w:val="multilevel"/>
    <w:tmpl w:val="8BEA14C8"/>
    <w:lvl w:ilvl="0">
      <w:start w:val="1"/>
      <w:numFmt w:val="decimal"/>
      <w:lvlText w:val="%1."/>
      <w:lvlJc w:val="left"/>
      <w:rPr>
        <w:rFonts w:ascii="Sylfaen" w:eastAsia="Times New Roman" w:hAnsi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0D381C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2">
    <w:nsid w:val="1A654881"/>
    <w:multiLevelType w:val="hybridMultilevel"/>
    <w:tmpl w:val="FF7C05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03113"/>
    <w:multiLevelType w:val="hybridMultilevel"/>
    <w:tmpl w:val="DD0A8D52"/>
    <w:lvl w:ilvl="0" w:tplc="946C61EE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4412D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5">
    <w:nsid w:val="243E22F8"/>
    <w:multiLevelType w:val="hybridMultilevel"/>
    <w:tmpl w:val="AF3E52B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C7A54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7">
    <w:nsid w:val="320E0143"/>
    <w:multiLevelType w:val="hybridMultilevel"/>
    <w:tmpl w:val="005E8C80"/>
    <w:lvl w:ilvl="0" w:tplc="946C61EE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438EE"/>
    <w:multiLevelType w:val="hybridMultilevel"/>
    <w:tmpl w:val="6B82DC5A"/>
    <w:lvl w:ilvl="0" w:tplc="9EB03D26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1F55B8"/>
    <w:multiLevelType w:val="hybridMultilevel"/>
    <w:tmpl w:val="772A177A"/>
    <w:lvl w:ilvl="0" w:tplc="60200754">
      <w:start w:val="7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0">
    <w:nsid w:val="3A5C1BAE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1">
    <w:nsid w:val="3CCF0D58"/>
    <w:multiLevelType w:val="hybridMultilevel"/>
    <w:tmpl w:val="A4A25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B02B57"/>
    <w:multiLevelType w:val="hybridMultilevel"/>
    <w:tmpl w:val="CC56828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04D7E34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6B43BB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5">
    <w:nsid w:val="521F2D56"/>
    <w:multiLevelType w:val="hybridMultilevel"/>
    <w:tmpl w:val="6BC0305E"/>
    <w:lvl w:ilvl="0" w:tplc="705AAF52">
      <w:start w:val="8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6">
    <w:nsid w:val="54A340A3"/>
    <w:multiLevelType w:val="hybridMultilevel"/>
    <w:tmpl w:val="1E8ADD7E"/>
    <w:lvl w:ilvl="0" w:tplc="BABC660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5A497B4D"/>
    <w:multiLevelType w:val="multilevel"/>
    <w:tmpl w:val="3BCC54C2"/>
    <w:lvl w:ilvl="0">
      <w:start w:val="4"/>
      <w:numFmt w:val="decimal"/>
      <w:lvlText w:val="%1."/>
      <w:lvlJc w:val="left"/>
      <w:rPr>
        <w:rFonts w:ascii="Sylfaen" w:eastAsia="Times New Roman" w:hAnsi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D5672B"/>
    <w:multiLevelType w:val="hybridMultilevel"/>
    <w:tmpl w:val="8F2AB910"/>
    <w:lvl w:ilvl="0" w:tplc="2F80A0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A3D7C3B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6E42CE"/>
    <w:multiLevelType w:val="multilevel"/>
    <w:tmpl w:val="1940ED5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A976271"/>
    <w:multiLevelType w:val="hybridMultilevel"/>
    <w:tmpl w:val="FC3645AE"/>
    <w:lvl w:ilvl="0" w:tplc="CC22DAD6">
      <w:start w:val="9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22">
    <w:nsid w:val="73694DA6"/>
    <w:multiLevelType w:val="hybridMultilevel"/>
    <w:tmpl w:val="1940ED5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DA90089"/>
    <w:multiLevelType w:val="hybridMultilevel"/>
    <w:tmpl w:val="10BC8192"/>
    <w:lvl w:ilvl="0" w:tplc="3CFACE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81663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6"/>
  </w:num>
  <w:num w:numId="5">
    <w:abstractNumId w:val="24"/>
  </w:num>
  <w:num w:numId="6">
    <w:abstractNumId w:val="0"/>
  </w:num>
  <w:num w:numId="7">
    <w:abstractNumId w:val="17"/>
  </w:num>
  <w:num w:numId="8">
    <w:abstractNumId w:val="2"/>
  </w:num>
  <w:num w:numId="9">
    <w:abstractNumId w:val="7"/>
  </w:num>
  <w:num w:numId="10">
    <w:abstractNumId w:val="8"/>
  </w:num>
  <w:num w:numId="11">
    <w:abstractNumId w:val="3"/>
  </w:num>
  <w:num w:numId="12">
    <w:abstractNumId w:val="19"/>
  </w:num>
  <w:num w:numId="13">
    <w:abstractNumId w:val="22"/>
  </w:num>
  <w:num w:numId="14">
    <w:abstractNumId w:val="13"/>
  </w:num>
  <w:num w:numId="15">
    <w:abstractNumId w:val="5"/>
  </w:num>
  <w:num w:numId="16">
    <w:abstractNumId w:val="23"/>
  </w:num>
  <w:num w:numId="17">
    <w:abstractNumId w:val="9"/>
  </w:num>
  <w:num w:numId="18">
    <w:abstractNumId w:val="4"/>
  </w:num>
  <w:num w:numId="19">
    <w:abstractNumId w:val="14"/>
  </w:num>
  <w:num w:numId="20">
    <w:abstractNumId w:val="20"/>
  </w:num>
  <w:num w:numId="21">
    <w:abstractNumId w:val="15"/>
  </w:num>
  <w:num w:numId="22">
    <w:abstractNumId w:val="11"/>
  </w:num>
  <w:num w:numId="23">
    <w:abstractNumId w:val="16"/>
  </w:num>
  <w:num w:numId="24">
    <w:abstractNumId w:val="18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2A1E"/>
    <w:rsid w:val="00004D35"/>
    <w:rsid w:val="00012104"/>
    <w:rsid w:val="0003652C"/>
    <w:rsid w:val="00044BEF"/>
    <w:rsid w:val="00065EB8"/>
    <w:rsid w:val="000A564A"/>
    <w:rsid w:val="000F6DD1"/>
    <w:rsid w:val="0010102E"/>
    <w:rsid w:val="00102A1E"/>
    <w:rsid w:val="00110183"/>
    <w:rsid w:val="00110F46"/>
    <w:rsid w:val="00113096"/>
    <w:rsid w:val="00131888"/>
    <w:rsid w:val="0013696D"/>
    <w:rsid w:val="00144E43"/>
    <w:rsid w:val="00182E2E"/>
    <w:rsid w:val="0019561B"/>
    <w:rsid w:val="0019693C"/>
    <w:rsid w:val="001A27AB"/>
    <w:rsid w:val="001E2095"/>
    <w:rsid w:val="001E222C"/>
    <w:rsid w:val="0022024B"/>
    <w:rsid w:val="0025055A"/>
    <w:rsid w:val="00252E6B"/>
    <w:rsid w:val="00263344"/>
    <w:rsid w:val="002711DB"/>
    <w:rsid w:val="0027370F"/>
    <w:rsid w:val="00291E86"/>
    <w:rsid w:val="0029316F"/>
    <w:rsid w:val="002A5E26"/>
    <w:rsid w:val="002F73D3"/>
    <w:rsid w:val="00320BE3"/>
    <w:rsid w:val="003233A7"/>
    <w:rsid w:val="00345E6D"/>
    <w:rsid w:val="0035325A"/>
    <w:rsid w:val="00373182"/>
    <w:rsid w:val="003779F1"/>
    <w:rsid w:val="003A142C"/>
    <w:rsid w:val="003C4D40"/>
    <w:rsid w:val="003F1C34"/>
    <w:rsid w:val="004037B6"/>
    <w:rsid w:val="0040585D"/>
    <w:rsid w:val="0041472E"/>
    <w:rsid w:val="00430B3F"/>
    <w:rsid w:val="0045435D"/>
    <w:rsid w:val="004565F6"/>
    <w:rsid w:val="004640EC"/>
    <w:rsid w:val="00465199"/>
    <w:rsid w:val="00465A4B"/>
    <w:rsid w:val="0049577D"/>
    <w:rsid w:val="004C1CBA"/>
    <w:rsid w:val="004C3776"/>
    <w:rsid w:val="00542FA0"/>
    <w:rsid w:val="00555DCD"/>
    <w:rsid w:val="00557D2A"/>
    <w:rsid w:val="005640A3"/>
    <w:rsid w:val="00567765"/>
    <w:rsid w:val="005815D3"/>
    <w:rsid w:val="005B43E7"/>
    <w:rsid w:val="005B48FE"/>
    <w:rsid w:val="005B4C07"/>
    <w:rsid w:val="005C021F"/>
    <w:rsid w:val="005C0777"/>
    <w:rsid w:val="005E654E"/>
    <w:rsid w:val="005F2825"/>
    <w:rsid w:val="005F58A2"/>
    <w:rsid w:val="00601D6C"/>
    <w:rsid w:val="00633173"/>
    <w:rsid w:val="00664D07"/>
    <w:rsid w:val="006723A3"/>
    <w:rsid w:val="006923F5"/>
    <w:rsid w:val="006A0B95"/>
    <w:rsid w:val="006A34F0"/>
    <w:rsid w:val="006A606F"/>
    <w:rsid w:val="006C768B"/>
    <w:rsid w:val="006D37ED"/>
    <w:rsid w:val="006D705E"/>
    <w:rsid w:val="006F1426"/>
    <w:rsid w:val="007258CD"/>
    <w:rsid w:val="00732190"/>
    <w:rsid w:val="0073517A"/>
    <w:rsid w:val="0073554B"/>
    <w:rsid w:val="0074509F"/>
    <w:rsid w:val="00753633"/>
    <w:rsid w:val="007725C3"/>
    <w:rsid w:val="007E223F"/>
    <w:rsid w:val="0081236E"/>
    <w:rsid w:val="00821F14"/>
    <w:rsid w:val="00837ED0"/>
    <w:rsid w:val="00853910"/>
    <w:rsid w:val="00882EA5"/>
    <w:rsid w:val="00893B9B"/>
    <w:rsid w:val="008A1CE4"/>
    <w:rsid w:val="008A56BD"/>
    <w:rsid w:val="008C3EA5"/>
    <w:rsid w:val="008E3DBC"/>
    <w:rsid w:val="008E6A63"/>
    <w:rsid w:val="00913AA7"/>
    <w:rsid w:val="009203B2"/>
    <w:rsid w:val="00945112"/>
    <w:rsid w:val="00953E1A"/>
    <w:rsid w:val="00982094"/>
    <w:rsid w:val="009842F1"/>
    <w:rsid w:val="00990718"/>
    <w:rsid w:val="0099707E"/>
    <w:rsid w:val="009B27C3"/>
    <w:rsid w:val="009F36DE"/>
    <w:rsid w:val="00A13A01"/>
    <w:rsid w:val="00A328B5"/>
    <w:rsid w:val="00A545CF"/>
    <w:rsid w:val="00AB0B1F"/>
    <w:rsid w:val="00AC7734"/>
    <w:rsid w:val="00AD7066"/>
    <w:rsid w:val="00AE15B2"/>
    <w:rsid w:val="00AF3D5A"/>
    <w:rsid w:val="00B0004B"/>
    <w:rsid w:val="00B10242"/>
    <w:rsid w:val="00B116C3"/>
    <w:rsid w:val="00B32A93"/>
    <w:rsid w:val="00B67865"/>
    <w:rsid w:val="00B72C67"/>
    <w:rsid w:val="00B8104D"/>
    <w:rsid w:val="00BA6573"/>
    <w:rsid w:val="00BE457A"/>
    <w:rsid w:val="00C23C72"/>
    <w:rsid w:val="00C35462"/>
    <w:rsid w:val="00C6142A"/>
    <w:rsid w:val="00C6314D"/>
    <w:rsid w:val="00C64A2B"/>
    <w:rsid w:val="00CA3A91"/>
    <w:rsid w:val="00CA5BCB"/>
    <w:rsid w:val="00CC4A00"/>
    <w:rsid w:val="00CF4921"/>
    <w:rsid w:val="00D04A2C"/>
    <w:rsid w:val="00D37584"/>
    <w:rsid w:val="00D37AE1"/>
    <w:rsid w:val="00D466C6"/>
    <w:rsid w:val="00D6037F"/>
    <w:rsid w:val="00D65570"/>
    <w:rsid w:val="00DA3EE5"/>
    <w:rsid w:val="00DB11FB"/>
    <w:rsid w:val="00DB3D19"/>
    <w:rsid w:val="00DB67B9"/>
    <w:rsid w:val="00DE451A"/>
    <w:rsid w:val="00DF561E"/>
    <w:rsid w:val="00DF6227"/>
    <w:rsid w:val="00E049B1"/>
    <w:rsid w:val="00E1549E"/>
    <w:rsid w:val="00E22639"/>
    <w:rsid w:val="00E252B8"/>
    <w:rsid w:val="00E34B6C"/>
    <w:rsid w:val="00E36EEA"/>
    <w:rsid w:val="00E466D0"/>
    <w:rsid w:val="00E527D1"/>
    <w:rsid w:val="00E82167"/>
    <w:rsid w:val="00E826DB"/>
    <w:rsid w:val="00E8593E"/>
    <w:rsid w:val="00E94416"/>
    <w:rsid w:val="00EA47D5"/>
    <w:rsid w:val="00EA6262"/>
    <w:rsid w:val="00EC2F67"/>
    <w:rsid w:val="00EC6382"/>
    <w:rsid w:val="00ED5FAE"/>
    <w:rsid w:val="00F05DC3"/>
    <w:rsid w:val="00F223F4"/>
    <w:rsid w:val="00F25921"/>
    <w:rsid w:val="00F3175D"/>
    <w:rsid w:val="00F80503"/>
    <w:rsid w:val="00FB7F3B"/>
    <w:rsid w:val="00FC018C"/>
    <w:rsid w:val="00FF21FC"/>
    <w:rsid w:val="00FF3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D3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810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4D3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E466D0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B810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8104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Цветовое выделение"/>
    <w:rsid w:val="00B8104D"/>
    <w:rPr>
      <w:b/>
      <w:bCs/>
      <w:color w:val="26282F"/>
    </w:rPr>
  </w:style>
  <w:style w:type="character" w:customStyle="1" w:styleId="ad">
    <w:name w:val="Гипертекстовая ссылка"/>
    <w:basedOn w:val="ac"/>
    <w:rsid w:val="00B8104D"/>
    <w:rPr>
      <w:b/>
      <w:bCs/>
      <w:color w:val="auto"/>
    </w:rPr>
  </w:style>
  <w:style w:type="character" w:customStyle="1" w:styleId="ae">
    <w:name w:val="Активная гипертекстовая ссылка"/>
    <w:basedOn w:val="ad"/>
    <w:rsid w:val="00B8104D"/>
    <w:rPr>
      <w:b/>
      <w:bCs/>
      <w:color w:val="auto"/>
      <w:u w:val="single"/>
    </w:rPr>
  </w:style>
  <w:style w:type="paragraph" w:customStyle="1" w:styleId="af">
    <w:name w:val="Внимание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0">
    <w:name w:val="Внимание: криминал!!"/>
    <w:basedOn w:val="af"/>
    <w:next w:val="a"/>
    <w:rsid w:val="00B8104D"/>
  </w:style>
  <w:style w:type="paragraph" w:customStyle="1" w:styleId="af1">
    <w:name w:val="Внимание: недобросовестность!"/>
    <w:basedOn w:val="af"/>
    <w:next w:val="a"/>
    <w:rsid w:val="00B8104D"/>
  </w:style>
  <w:style w:type="character" w:customStyle="1" w:styleId="af2">
    <w:name w:val="Выделение для Базового Поиска"/>
    <w:basedOn w:val="ac"/>
    <w:rsid w:val="00B8104D"/>
    <w:rPr>
      <w:b/>
      <w:bCs/>
      <w:color w:val="0058A9"/>
    </w:rPr>
  </w:style>
  <w:style w:type="character" w:customStyle="1" w:styleId="af3">
    <w:name w:val="Выделение для Базового Поиска (курсив)"/>
    <w:basedOn w:val="af2"/>
    <w:rsid w:val="00B8104D"/>
    <w:rPr>
      <w:b/>
      <w:bCs/>
      <w:i/>
      <w:iCs/>
      <w:color w:val="0058A9"/>
    </w:rPr>
  </w:style>
  <w:style w:type="paragraph" w:customStyle="1" w:styleId="af4">
    <w:name w:val="Дочерний элемент списк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240" w:right="300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f5">
    <w:name w:val="Основное меню (преемственное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6">
    <w:name w:val="Заголовок"/>
    <w:basedOn w:val="af5"/>
    <w:next w:val="a"/>
    <w:rsid w:val="00B8104D"/>
    <w:rPr>
      <w:b/>
      <w:bCs/>
      <w:color w:val="0058A9"/>
      <w:shd w:val="clear" w:color="auto" w:fill="F0F0F0"/>
    </w:rPr>
  </w:style>
  <w:style w:type="paragraph" w:customStyle="1" w:styleId="af7">
    <w:name w:val="Заголовок группы контролов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8">
    <w:name w:val="Заголовок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  <w:shd w:val="clear" w:color="auto" w:fill="FFFFFF"/>
    </w:rPr>
  </w:style>
  <w:style w:type="paragraph" w:customStyle="1" w:styleId="af9">
    <w:name w:val="Заголовок распахивающейся части диалог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</w:rPr>
  </w:style>
  <w:style w:type="character" w:customStyle="1" w:styleId="afa">
    <w:name w:val="Заголовок своего сообщения"/>
    <w:basedOn w:val="ac"/>
    <w:rsid w:val="00B8104D"/>
    <w:rPr>
      <w:b/>
      <w:bCs/>
      <w:color w:val="26282F"/>
    </w:rPr>
  </w:style>
  <w:style w:type="paragraph" w:customStyle="1" w:styleId="afb">
    <w:name w:val="Заголовок статьи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c">
    <w:name w:val="Заголовок чужого сообщения"/>
    <w:basedOn w:val="ac"/>
    <w:rsid w:val="00B8104D"/>
    <w:rPr>
      <w:b/>
      <w:bCs/>
      <w:color w:val="FF0000"/>
    </w:rPr>
  </w:style>
  <w:style w:type="paragraph" w:customStyle="1" w:styleId="afd">
    <w:name w:val="Заголовок ЭР (ле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afe">
    <w:name w:val="Заголовок ЭР (правое окно)"/>
    <w:basedOn w:val="afd"/>
    <w:next w:val="a"/>
    <w:rsid w:val="00B8104D"/>
    <w:pPr>
      <w:spacing w:after="0"/>
      <w:jc w:val="left"/>
    </w:pPr>
  </w:style>
  <w:style w:type="paragraph" w:customStyle="1" w:styleId="aff">
    <w:name w:val="Интерактивный заголовок"/>
    <w:basedOn w:val="af6"/>
    <w:next w:val="a"/>
    <w:rsid w:val="00B8104D"/>
    <w:rPr>
      <w:u w:val="single"/>
    </w:rPr>
  </w:style>
  <w:style w:type="paragraph" w:customStyle="1" w:styleId="aff0">
    <w:name w:val="Текст информации об изменениях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</w:rPr>
  </w:style>
  <w:style w:type="paragraph" w:customStyle="1" w:styleId="aff1">
    <w:name w:val="Информация об изменениях"/>
    <w:basedOn w:val="aff0"/>
    <w:next w:val="a"/>
    <w:rsid w:val="00B8104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справка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ff2"/>
    <w:next w:val="a"/>
    <w:rsid w:val="00B8104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4">
    <w:name w:val="Информация об изменениях документа"/>
    <w:basedOn w:val="aff3"/>
    <w:next w:val="a"/>
    <w:rsid w:val="00B8104D"/>
    <w:rPr>
      <w:i/>
      <w:iCs/>
    </w:rPr>
  </w:style>
  <w:style w:type="paragraph" w:customStyle="1" w:styleId="aff5">
    <w:name w:val="Текст (ле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6">
    <w:name w:val="Колонтитул (левый)"/>
    <w:basedOn w:val="aff5"/>
    <w:next w:val="a"/>
    <w:rsid w:val="00B8104D"/>
    <w:rPr>
      <w:sz w:val="14"/>
      <w:szCs w:val="14"/>
    </w:rPr>
  </w:style>
  <w:style w:type="paragraph" w:customStyle="1" w:styleId="aff7">
    <w:name w:val="Текст (пра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Колонтитул (правый)"/>
    <w:basedOn w:val="aff7"/>
    <w:next w:val="a"/>
    <w:rsid w:val="00B8104D"/>
    <w:rPr>
      <w:sz w:val="14"/>
      <w:szCs w:val="14"/>
    </w:rPr>
  </w:style>
  <w:style w:type="paragraph" w:customStyle="1" w:styleId="aff9">
    <w:name w:val="Комментарий пользователя"/>
    <w:basedOn w:val="aff3"/>
    <w:next w:val="a"/>
    <w:rsid w:val="00B8104D"/>
    <w:pPr>
      <w:jc w:val="left"/>
    </w:pPr>
    <w:rPr>
      <w:shd w:val="clear" w:color="auto" w:fill="FFDFE0"/>
    </w:rPr>
  </w:style>
  <w:style w:type="paragraph" w:customStyle="1" w:styleId="affa">
    <w:name w:val="Куда обратиться?"/>
    <w:basedOn w:val="af"/>
    <w:next w:val="a"/>
    <w:rsid w:val="00B8104D"/>
  </w:style>
  <w:style w:type="paragraph" w:customStyle="1" w:styleId="affb">
    <w:name w:val="Моноширинны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c">
    <w:name w:val="Найденные слова"/>
    <w:basedOn w:val="ac"/>
    <w:rsid w:val="00B8104D"/>
    <w:rPr>
      <w:b/>
      <w:bCs/>
      <w:color w:val="26282F"/>
      <w:shd w:val="clear" w:color="auto" w:fill="auto"/>
    </w:rPr>
  </w:style>
  <w:style w:type="paragraph" w:customStyle="1" w:styleId="affd">
    <w:name w:val="Напишите нам"/>
    <w:basedOn w:val="a"/>
    <w:next w:val="a"/>
    <w:rsid w:val="00B8104D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="Times New Roman" w:hAnsi="Arial" w:cs="Arial"/>
      <w:sz w:val="20"/>
      <w:szCs w:val="20"/>
      <w:shd w:val="clear" w:color="auto" w:fill="EFFFAD"/>
    </w:rPr>
  </w:style>
  <w:style w:type="character" w:customStyle="1" w:styleId="affe">
    <w:name w:val="Не вступил в силу"/>
    <w:basedOn w:val="ac"/>
    <w:rsid w:val="00B8104D"/>
    <w:rPr>
      <w:b/>
      <w:bCs/>
      <w:color w:val="000000"/>
      <w:shd w:val="clear" w:color="auto" w:fill="auto"/>
    </w:rPr>
  </w:style>
  <w:style w:type="paragraph" w:customStyle="1" w:styleId="afff">
    <w:name w:val="Необходимые документы"/>
    <w:basedOn w:val="af"/>
    <w:next w:val="a"/>
    <w:rsid w:val="00B8104D"/>
    <w:pPr>
      <w:ind w:firstLine="118"/>
    </w:pPr>
  </w:style>
  <w:style w:type="paragraph" w:customStyle="1" w:styleId="afff0">
    <w:name w:val="Нормальный (таблица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1">
    <w:name w:val="Таблицы (моноширинный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2">
    <w:name w:val="Оглавление"/>
    <w:basedOn w:val="afff1"/>
    <w:next w:val="a"/>
    <w:rsid w:val="00B8104D"/>
    <w:pPr>
      <w:ind w:left="140"/>
    </w:pPr>
  </w:style>
  <w:style w:type="character" w:customStyle="1" w:styleId="afff3">
    <w:name w:val="Опечатки"/>
    <w:rsid w:val="00B8104D"/>
    <w:rPr>
      <w:color w:val="FF0000"/>
    </w:rPr>
  </w:style>
  <w:style w:type="paragraph" w:customStyle="1" w:styleId="afff4">
    <w:name w:val="Переменная часть"/>
    <w:basedOn w:val="af5"/>
    <w:next w:val="a"/>
    <w:rsid w:val="00B8104D"/>
    <w:rPr>
      <w:sz w:val="18"/>
      <w:szCs w:val="18"/>
    </w:rPr>
  </w:style>
  <w:style w:type="paragraph" w:customStyle="1" w:styleId="afff5">
    <w:name w:val="Подвал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f6">
    <w:name w:val="Подзаголовок для информации об изменениях"/>
    <w:basedOn w:val="aff0"/>
    <w:next w:val="a"/>
    <w:rsid w:val="00B8104D"/>
    <w:rPr>
      <w:b/>
      <w:bCs/>
    </w:rPr>
  </w:style>
  <w:style w:type="paragraph" w:customStyle="1" w:styleId="afff7">
    <w:name w:val="Подчёркнутый текст"/>
    <w:basedOn w:val="a"/>
    <w:next w:val="a"/>
    <w:rsid w:val="00B8104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8">
    <w:name w:val="Постоянная часть"/>
    <w:basedOn w:val="af5"/>
    <w:next w:val="a"/>
    <w:rsid w:val="00B8104D"/>
    <w:rPr>
      <w:sz w:val="20"/>
      <w:szCs w:val="20"/>
    </w:rPr>
  </w:style>
  <w:style w:type="paragraph" w:customStyle="1" w:styleId="afff9">
    <w:name w:val="Прижатый влево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fa">
    <w:name w:val="Пример."/>
    <w:basedOn w:val="af"/>
    <w:next w:val="a"/>
    <w:rsid w:val="00B8104D"/>
  </w:style>
  <w:style w:type="paragraph" w:customStyle="1" w:styleId="afffb">
    <w:name w:val="Примечание."/>
    <w:basedOn w:val="af"/>
    <w:next w:val="a"/>
    <w:rsid w:val="00B8104D"/>
  </w:style>
  <w:style w:type="character" w:customStyle="1" w:styleId="afffc">
    <w:name w:val="Продолжение ссылки"/>
    <w:basedOn w:val="ad"/>
    <w:rsid w:val="00B8104D"/>
    <w:rPr>
      <w:b/>
      <w:bCs/>
      <w:color w:val="auto"/>
    </w:rPr>
  </w:style>
  <w:style w:type="paragraph" w:customStyle="1" w:styleId="afffd">
    <w:name w:val="Словарная статья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e">
    <w:name w:val="Сравнение редакций"/>
    <w:basedOn w:val="ac"/>
    <w:rsid w:val="00B8104D"/>
    <w:rPr>
      <w:b/>
      <w:bCs/>
      <w:color w:val="26282F"/>
    </w:rPr>
  </w:style>
  <w:style w:type="character" w:customStyle="1" w:styleId="affff">
    <w:name w:val="Сравнение редакций. Добавленный фрагмент"/>
    <w:rsid w:val="00B8104D"/>
    <w:rPr>
      <w:color w:val="000000"/>
      <w:shd w:val="clear" w:color="auto" w:fill="auto"/>
    </w:rPr>
  </w:style>
  <w:style w:type="character" w:customStyle="1" w:styleId="affff0">
    <w:name w:val="Сравнение редакций. Удаленный фрагмент"/>
    <w:rsid w:val="00B8104D"/>
    <w:rPr>
      <w:color w:val="000000"/>
      <w:shd w:val="clear" w:color="auto" w:fill="auto"/>
    </w:rPr>
  </w:style>
  <w:style w:type="paragraph" w:customStyle="1" w:styleId="affff1">
    <w:name w:val="Ссылка на официальную публикацию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f2">
    <w:name w:val="Ссылка на утративший силу документ"/>
    <w:basedOn w:val="ad"/>
    <w:rsid w:val="00B8104D"/>
    <w:rPr>
      <w:b/>
      <w:bCs/>
      <w:color w:val="auto"/>
    </w:rPr>
  </w:style>
  <w:style w:type="paragraph" w:customStyle="1" w:styleId="affff3">
    <w:name w:val="Текст в таблице"/>
    <w:basedOn w:val="afff0"/>
    <w:next w:val="a"/>
    <w:rsid w:val="00B8104D"/>
    <w:pPr>
      <w:ind w:firstLine="500"/>
    </w:pPr>
  </w:style>
  <w:style w:type="paragraph" w:customStyle="1" w:styleId="affff4">
    <w:name w:val="Текст ЭР (см. также)"/>
    <w:basedOn w:val="a"/>
    <w:next w:val="a"/>
    <w:rsid w:val="00B8104D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ff5">
    <w:name w:val="Технический комментари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</w:rPr>
  </w:style>
  <w:style w:type="character" w:customStyle="1" w:styleId="affff6">
    <w:name w:val="Утратил силу"/>
    <w:basedOn w:val="ac"/>
    <w:rsid w:val="00B8104D"/>
    <w:rPr>
      <w:b/>
      <w:bCs/>
      <w:strike/>
      <w:color w:val="auto"/>
    </w:rPr>
  </w:style>
  <w:style w:type="paragraph" w:customStyle="1" w:styleId="affff7">
    <w:name w:val="Формула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fff8">
    <w:name w:val="Центрированный (таблица)"/>
    <w:basedOn w:val="afff0"/>
    <w:next w:val="a"/>
    <w:rsid w:val="00B8104D"/>
    <w:pPr>
      <w:jc w:val="center"/>
    </w:pPr>
  </w:style>
  <w:style w:type="paragraph" w:customStyle="1" w:styleId="-">
    <w:name w:val="ЭР-содержание (пра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Без интервала1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1">
    <w:name w:val="Основной текст (3)_"/>
    <w:link w:val="32"/>
    <w:locked/>
    <w:rsid w:val="00B8104D"/>
    <w:rPr>
      <w:rFonts w:ascii="Sylfaen" w:hAnsi="Sylfaen" w:cs="Sylfaen"/>
      <w:b/>
      <w:bCs/>
      <w:spacing w:val="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104D"/>
    <w:pPr>
      <w:widowControl w:val="0"/>
      <w:shd w:val="clear" w:color="auto" w:fill="FFFFFF"/>
      <w:spacing w:after="1260" w:line="341" w:lineRule="exact"/>
      <w:jc w:val="center"/>
    </w:pPr>
    <w:rPr>
      <w:rFonts w:ascii="Sylfaen" w:eastAsiaTheme="minorHAnsi" w:hAnsi="Sylfaen" w:cs="Sylfaen"/>
      <w:b/>
      <w:bCs/>
      <w:spacing w:val="6"/>
      <w:lang w:eastAsia="en-US"/>
    </w:rPr>
  </w:style>
  <w:style w:type="character" w:customStyle="1" w:styleId="affff9">
    <w:name w:val="Основной текст_"/>
    <w:link w:val="21"/>
    <w:locked/>
    <w:rsid w:val="00B8104D"/>
    <w:rPr>
      <w:rFonts w:ascii="Sylfaen" w:hAnsi="Sylfaen" w:cs="Sylfaen"/>
      <w:sz w:val="23"/>
      <w:szCs w:val="23"/>
      <w:shd w:val="clear" w:color="auto" w:fill="FFFFFF"/>
    </w:rPr>
  </w:style>
  <w:style w:type="character" w:customStyle="1" w:styleId="12">
    <w:name w:val="Основной текст1"/>
    <w:rsid w:val="00B8104D"/>
    <w:rPr>
      <w:rFonts w:ascii="Sylfaen" w:hAnsi="Sylfaen" w:cs="Sylfaen"/>
      <w:color w:val="000000"/>
      <w:w w:val="100"/>
      <w:position w:val="0"/>
      <w:sz w:val="23"/>
      <w:szCs w:val="23"/>
      <w:u w:val="single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ffff9"/>
    <w:rsid w:val="00B8104D"/>
    <w:pPr>
      <w:widowControl w:val="0"/>
      <w:shd w:val="clear" w:color="auto" w:fill="FFFFFF"/>
      <w:spacing w:after="0" w:line="240" w:lineRule="atLeast"/>
    </w:pPr>
    <w:rPr>
      <w:rFonts w:ascii="Sylfaen" w:eastAsiaTheme="minorHAnsi" w:hAnsi="Sylfaen" w:cs="Sylfaen"/>
      <w:sz w:val="23"/>
      <w:szCs w:val="23"/>
      <w:lang w:eastAsia="en-US"/>
    </w:rPr>
  </w:style>
  <w:style w:type="paragraph" w:customStyle="1" w:styleId="ConsPlusNormal">
    <w:name w:val="ConsPlusNormal"/>
    <w:link w:val="ConsPlusNormal0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a">
    <w:name w:val="Normal (Web)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printj">
    <w:name w:val="printj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B8104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810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rsid w:val="00B8104D"/>
    <w:pPr>
      <w:ind w:left="720"/>
    </w:pPr>
    <w:rPr>
      <w:rFonts w:ascii="Calibri" w:eastAsia="Times New Roman" w:hAnsi="Calibri" w:cs="Calibri"/>
      <w:lang w:eastAsia="en-US"/>
    </w:rPr>
  </w:style>
  <w:style w:type="character" w:styleId="affffb">
    <w:name w:val="Strong"/>
    <w:qFormat/>
    <w:rsid w:val="00B8104D"/>
    <w:rPr>
      <w:rFonts w:cs="Times New Roman"/>
      <w:b/>
      <w:bCs/>
    </w:rPr>
  </w:style>
  <w:style w:type="paragraph" w:customStyle="1" w:styleId="Default">
    <w:name w:val="Default"/>
    <w:rsid w:val="00B810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1">
    <w:name w:val="s_1"/>
    <w:basedOn w:val="a"/>
    <w:rsid w:val="00557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9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35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18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55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6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96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4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06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99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6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5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7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40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0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8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66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3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35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86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009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01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E40AB2B90CB1FE7838C51973A3512A310CBD85B6CE5E51804820BA4675435C2BE4F7DEEF9E64BELCBDI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wmf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7B1D08A44DE04EA9C72C9D617EDBB8E23BD1ED21D63B4DA479BABD963434ABC1D9A08BEAg3OCG" TargetMode="External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1EFC9-30A7-43A1-89FF-96BC33636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2162</TotalTime>
  <Pages>35</Pages>
  <Words>8953</Words>
  <Characters>51038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48</cp:revision>
  <cp:lastPrinted>2018-08-10T06:34:00Z</cp:lastPrinted>
  <dcterms:created xsi:type="dcterms:W3CDTF">2014-11-30T19:45:00Z</dcterms:created>
  <dcterms:modified xsi:type="dcterms:W3CDTF">2018-11-07T05:47:00Z</dcterms:modified>
</cp:coreProperties>
</file>